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504B0" w14:textId="78B9521C" w:rsidR="006E7D44" w:rsidRPr="00AA5E0C" w:rsidRDefault="00B36743" w:rsidP="002043B4">
      <w:pPr>
        <w:jc w:val="center"/>
        <w:rPr>
          <w:b/>
          <w:sz w:val="48"/>
        </w:rPr>
      </w:pPr>
      <w:proofErr w:type="spellStart"/>
      <w:r>
        <w:rPr>
          <w:b/>
          <w:sz w:val="44"/>
          <w:lang w:val="en-ID"/>
        </w:rPr>
        <w:t>Prosedur</w:t>
      </w:r>
      <w:proofErr w:type="spellEnd"/>
      <w:r>
        <w:rPr>
          <w:b/>
          <w:sz w:val="44"/>
          <w:lang w:val="en-ID"/>
        </w:rPr>
        <w:t xml:space="preserve"> </w:t>
      </w:r>
      <w:proofErr w:type="spellStart"/>
      <w:r w:rsidR="00264170">
        <w:rPr>
          <w:b/>
          <w:sz w:val="44"/>
          <w:lang w:val="en-ID"/>
        </w:rPr>
        <w:t>Inspeksi</w:t>
      </w:r>
      <w:proofErr w:type="spellEnd"/>
      <w:r w:rsidR="002043B4">
        <w:rPr>
          <w:b/>
          <w:sz w:val="44"/>
          <w:lang w:val="en-ID"/>
        </w:rPr>
        <w:t xml:space="preserve"> </w:t>
      </w:r>
    </w:p>
    <w:p w14:paraId="6F01A010" w14:textId="58DDFC45" w:rsidR="006E7D44" w:rsidRPr="002B4CD7" w:rsidRDefault="006E7D44" w:rsidP="006E7D44">
      <w:pPr>
        <w:jc w:val="center"/>
        <w:rPr>
          <w:sz w:val="280"/>
          <w:lang w:val="en-ID"/>
        </w:rPr>
      </w:pPr>
      <w:r w:rsidRPr="0055181E">
        <w:rPr>
          <w:sz w:val="44"/>
        </w:rPr>
        <w:t>PR-</w:t>
      </w:r>
      <w:r w:rsidR="00B36743">
        <w:rPr>
          <w:sz w:val="44"/>
          <w:lang w:val="en-ID"/>
        </w:rPr>
        <w:t>EHS</w:t>
      </w:r>
      <w:r w:rsidRPr="0055181E">
        <w:rPr>
          <w:sz w:val="44"/>
        </w:rPr>
        <w:t>-</w:t>
      </w:r>
      <w:r w:rsidR="00264170">
        <w:rPr>
          <w:sz w:val="44"/>
          <w:lang w:val="en-ID"/>
        </w:rPr>
        <w:t>12</w:t>
      </w:r>
    </w:p>
    <w:p w14:paraId="7AB4938E" w14:textId="71953733" w:rsidR="000C4104" w:rsidRDefault="006E7D44" w:rsidP="006E7D44">
      <w:pPr>
        <w:jc w:val="center"/>
        <w:rPr>
          <w:sz w:val="44"/>
        </w:rPr>
      </w:pPr>
      <w:r w:rsidRPr="0055181E">
        <w:rPr>
          <w:sz w:val="44"/>
        </w:rPr>
        <w:t>Rev. 0</w:t>
      </w:r>
    </w:p>
    <w:p w14:paraId="0473A341" w14:textId="634AB4AD" w:rsidR="006E7D44" w:rsidRDefault="006E7D44" w:rsidP="006E7D44">
      <w:pPr>
        <w:jc w:val="center"/>
        <w:rPr>
          <w:sz w:val="44"/>
        </w:rPr>
      </w:pPr>
    </w:p>
    <w:tbl>
      <w:tblPr>
        <w:tblStyle w:val="PlainTable2"/>
        <w:tblW w:w="0" w:type="auto"/>
        <w:tblLook w:val="04A0" w:firstRow="1" w:lastRow="0" w:firstColumn="1" w:lastColumn="0" w:noHBand="0" w:noVBand="1"/>
      </w:tblPr>
      <w:tblGrid>
        <w:gridCol w:w="9629"/>
      </w:tblGrid>
      <w:tr w:rsidR="006E7D44" w14:paraId="34A2C10D" w14:textId="77777777" w:rsidTr="00C032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14:paraId="2B573323" w14:textId="77777777" w:rsidR="003A65CD" w:rsidRPr="00965AD5" w:rsidRDefault="006E7D44" w:rsidP="003A65CD">
            <w:pPr>
              <w:rPr>
                <w:b w:val="0"/>
                <w:bCs w:val="0"/>
                <w:sz w:val="28"/>
                <w:u w:val="single"/>
                <w:lang w:val="en-ID"/>
              </w:rPr>
            </w:pPr>
            <w:proofErr w:type="spellStart"/>
            <w:r w:rsidRPr="00965AD5">
              <w:rPr>
                <w:sz w:val="28"/>
                <w:u w:val="single"/>
                <w:lang w:val="en-ID"/>
              </w:rPr>
              <w:t>Tujuan</w:t>
            </w:r>
            <w:proofErr w:type="spellEnd"/>
          </w:p>
          <w:p w14:paraId="6C2A7A4D" w14:textId="44652C73" w:rsidR="002B4CD7" w:rsidRPr="00AE2BB2" w:rsidRDefault="00264170" w:rsidP="00911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val="0"/>
                <w:szCs w:val="42"/>
                <w:lang w:val="en-ID" w:eastAsia="id-ID"/>
              </w:rPr>
            </w:pPr>
            <w:proofErr w:type="spellStart"/>
            <w:r>
              <w:rPr>
                <w:rFonts w:eastAsia="Times New Roman" w:cs="Courier New"/>
                <w:b w:val="0"/>
                <w:szCs w:val="42"/>
                <w:lang w:val="en-ID" w:eastAsia="id-ID"/>
              </w:rPr>
              <w:t>Untuk</w:t>
            </w:r>
            <w:proofErr w:type="spellEnd"/>
            <w:r>
              <w:rPr>
                <w:rFonts w:eastAsia="Times New Roman" w:cs="Courier New"/>
                <w:b w:val="0"/>
                <w:szCs w:val="42"/>
                <w:lang w:val="en-ID" w:eastAsia="id-ID"/>
              </w:rPr>
              <w:t xml:space="preserve"> </w:t>
            </w:r>
            <w:proofErr w:type="spellStart"/>
            <w:r>
              <w:rPr>
                <w:rFonts w:eastAsia="Times New Roman" w:cs="Courier New"/>
                <w:b w:val="0"/>
                <w:szCs w:val="42"/>
                <w:lang w:val="en-ID" w:eastAsia="id-ID"/>
              </w:rPr>
              <w:t>mengindentifikasi</w:t>
            </w:r>
            <w:proofErr w:type="spellEnd"/>
            <w:r>
              <w:rPr>
                <w:rFonts w:eastAsia="Times New Roman" w:cs="Courier New"/>
                <w:b w:val="0"/>
                <w:szCs w:val="42"/>
                <w:lang w:val="en-ID" w:eastAsia="id-ID"/>
              </w:rPr>
              <w:t xml:space="preserve"> </w:t>
            </w:r>
            <w:proofErr w:type="spellStart"/>
            <w:r>
              <w:rPr>
                <w:rFonts w:eastAsia="Times New Roman" w:cs="Courier New"/>
                <w:b w:val="0"/>
                <w:szCs w:val="42"/>
                <w:lang w:val="en-ID" w:eastAsia="id-ID"/>
              </w:rPr>
              <w:t>sumber</w:t>
            </w:r>
            <w:proofErr w:type="spellEnd"/>
            <w:r>
              <w:rPr>
                <w:rFonts w:eastAsia="Times New Roman" w:cs="Courier New"/>
                <w:b w:val="0"/>
                <w:szCs w:val="42"/>
                <w:lang w:val="en-ID" w:eastAsia="id-ID"/>
              </w:rPr>
              <w:t xml:space="preserve"> </w:t>
            </w:r>
            <w:proofErr w:type="spellStart"/>
            <w:r>
              <w:rPr>
                <w:rFonts w:eastAsia="Times New Roman" w:cs="Courier New"/>
                <w:b w:val="0"/>
                <w:szCs w:val="42"/>
                <w:lang w:val="en-ID" w:eastAsia="id-ID"/>
              </w:rPr>
              <w:t>dari</w:t>
            </w:r>
            <w:proofErr w:type="spellEnd"/>
            <w:r>
              <w:rPr>
                <w:rFonts w:eastAsia="Times New Roman" w:cs="Courier New"/>
                <w:b w:val="0"/>
                <w:szCs w:val="42"/>
                <w:lang w:val="en-ID" w:eastAsia="id-ID"/>
              </w:rPr>
              <w:t xml:space="preserve"> </w:t>
            </w:r>
            <w:proofErr w:type="spellStart"/>
            <w:r>
              <w:rPr>
                <w:rFonts w:eastAsia="Times New Roman" w:cs="Courier New"/>
                <w:b w:val="0"/>
                <w:szCs w:val="42"/>
                <w:lang w:val="en-ID" w:eastAsia="id-ID"/>
              </w:rPr>
              <w:t>bahan</w:t>
            </w:r>
            <w:proofErr w:type="spellEnd"/>
            <w:r>
              <w:rPr>
                <w:rFonts w:eastAsia="Times New Roman" w:cs="Courier New"/>
                <w:b w:val="0"/>
                <w:szCs w:val="42"/>
                <w:lang w:val="en-ID" w:eastAsia="id-ID"/>
              </w:rPr>
              <w:t xml:space="preserve"> </w:t>
            </w:r>
            <w:proofErr w:type="spellStart"/>
            <w:r>
              <w:rPr>
                <w:rFonts w:eastAsia="Times New Roman" w:cs="Courier New"/>
                <w:b w:val="0"/>
                <w:szCs w:val="42"/>
                <w:lang w:val="en-ID" w:eastAsia="id-ID"/>
              </w:rPr>
              <w:t>berbahaya</w:t>
            </w:r>
            <w:proofErr w:type="spellEnd"/>
            <w:r>
              <w:rPr>
                <w:rFonts w:eastAsia="Times New Roman" w:cs="Courier New"/>
                <w:b w:val="0"/>
                <w:szCs w:val="42"/>
                <w:lang w:val="en-ID" w:eastAsia="id-ID"/>
              </w:rPr>
              <w:t xml:space="preserve"> dan </w:t>
            </w:r>
            <w:proofErr w:type="spellStart"/>
            <w:r>
              <w:rPr>
                <w:rFonts w:eastAsia="Times New Roman" w:cs="Courier New"/>
                <w:b w:val="0"/>
                <w:szCs w:val="42"/>
                <w:lang w:val="en-ID" w:eastAsia="id-ID"/>
              </w:rPr>
              <w:t>beracun</w:t>
            </w:r>
            <w:proofErr w:type="spellEnd"/>
            <w:r>
              <w:rPr>
                <w:rFonts w:eastAsia="Times New Roman" w:cs="Courier New"/>
                <w:b w:val="0"/>
                <w:szCs w:val="42"/>
                <w:lang w:val="en-ID" w:eastAsia="id-ID"/>
              </w:rPr>
              <w:t xml:space="preserve"> dan </w:t>
            </w:r>
            <w:proofErr w:type="spellStart"/>
            <w:r>
              <w:rPr>
                <w:rFonts w:eastAsia="Times New Roman" w:cs="Courier New"/>
                <w:b w:val="0"/>
                <w:szCs w:val="42"/>
                <w:lang w:val="en-ID" w:eastAsia="id-ID"/>
              </w:rPr>
              <w:t>tindakan</w:t>
            </w:r>
            <w:proofErr w:type="spellEnd"/>
            <w:r>
              <w:rPr>
                <w:rFonts w:eastAsia="Times New Roman" w:cs="Courier New"/>
                <w:b w:val="0"/>
                <w:szCs w:val="42"/>
                <w:lang w:val="en-ID" w:eastAsia="id-ID"/>
              </w:rPr>
              <w:t xml:space="preserve"> </w:t>
            </w:r>
            <w:proofErr w:type="spellStart"/>
            <w:r>
              <w:rPr>
                <w:rFonts w:eastAsia="Times New Roman" w:cs="Courier New"/>
                <w:b w:val="0"/>
                <w:szCs w:val="42"/>
                <w:lang w:val="en-ID" w:eastAsia="id-ID"/>
              </w:rPr>
              <w:t>perbaikan</w:t>
            </w:r>
            <w:proofErr w:type="spellEnd"/>
            <w:r>
              <w:rPr>
                <w:rFonts w:eastAsia="Times New Roman" w:cs="Courier New"/>
                <w:b w:val="0"/>
                <w:szCs w:val="42"/>
                <w:lang w:val="en-ID" w:eastAsia="id-ID"/>
              </w:rPr>
              <w:t xml:space="preserve"> yang </w:t>
            </w:r>
            <w:proofErr w:type="spellStart"/>
            <w:r>
              <w:rPr>
                <w:rFonts w:eastAsia="Times New Roman" w:cs="Courier New"/>
                <w:b w:val="0"/>
                <w:szCs w:val="42"/>
                <w:lang w:val="en-ID" w:eastAsia="id-ID"/>
              </w:rPr>
              <w:t>dibutuhkan</w:t>
            </w:r>
            <w:proofErr w:type="spellEnd"/>
            <w:r>
              <w:rPr>
                <w:rFonts w:eastAsia="Times New Roman" w:cs="Courier New"/>
                <w:b w:val="0"/>
                <w:szCs w:val="42"/>
                <w:lang w:val="en-ID" w:eastAsia="id-ID"/>
              </w:rPr>
              <w:t xml:space="preserve"> </w:t>
            </w:r>
            <w:proofErr w:type="spellStart"/>
            <w:r>
              <w:rPr>
                <w:rFonts w:eastAsia="Times New Roman" w:cs="Courier New"/>
                <w:b w:val="0"/>
                <w:szCs w:val="42"/>
                <w:lang w:val="en-ID" w:eastAsia="id-ID"/>
              </w:rPr>
              <w:t>untuk</w:t>
            </w:r>
            <w:proofErr w:type="spellEnd"/>
            <w:r>
              <w:rPr>
                <w:rFonts w:eastAsia="Times New Roman" w:cs="Courier New"/>
                <w:b w:val="0"/>
                <w:szCs w:val="42"/>
                <w:lang w:val="en-ID" w:eastAsia="id-ID"/>
              </w:rPr>
              <w:t xml:space="preserve"> </w:t>
            </w:r>
            <w:proofErr w:type="spellStart"/>
            <w:r>
              <w:rPr>
                <w:rFonts w:eastAsia="Times New Roman" w:cs="Courier New"/>
                <w:b w:val="0"/>
                <w:szCs w:val="42"/>
                <w:lang w:val="en-ID" w:eastAsia="id-ID"/>
              </w:rPr>
              <w:t>mencegah</w:t>
            </w:r>
            <w:proofErr w:type="spellEnd"/>
            <w:r>
              <w:rPr>
                <w:rFonts w:eastAsia="Times New Roman" w:cs="Courier New"/>
                <w:b w:val="0"/>
                <w:szCs w:val="42"/>
                <w:lang w:val="en-ID" w:eastAsia="id-ID"/>
              </w:rPr>
              <w:t xml:space="preserve"> </w:t>
            </w:r>
            <w:proofErr w:type="spellStart"/>
            <w:r>
              <w:rPr>
                <w:rFonts w:eastAsia="Times New Roman" w:cs="Courier New"/>
                <w:b w:val="0"/>
                <w:szCs w:val="42"/>
                <w:lang w:val="en-ID" w:eastAsia="id-ID"/>
              </w:rPr>
              <w:t>cidera</w:t>
            </w:r>
            <w:proofErr w:type="spellEnd"/>
            <w:r>
              <w:rPr>
                <w:rFonts w:eastAsia="Times New Roman" w:cs="Courier New"/>
                <w:b w:val="0"/>
                <w:szCs w:val="42"/>
                <w:lang w:val="en-ID" w:eastAsia="id-ID"/>
              </w:rPr>
              <w:t xml:space="preserve">, </w:t>
            </w:r>
            <w:proofErr w:type="spellStart"/>
            <w:r>
              <w:rPr>
                <w:rFonts w:eastAsia="Times New Roman" w:cs="Courier New"/>
                <w:b w:val="0"/>
                <w:szCs w:val="42"/>
                <w:lang w:val="en-ID" w:eastAsia="id-ID"/>
              </w:rPr>
              <w:t>penyakit</w:t>
            </w:r>
            <w:proofErr w:type="spellEnd"/>
            <w:r>
              <w:rPr>
                <w:rFonts w:eastAsia="Times New Roman" w:cs="Courier New"/>
                <w:b w:val="0"/>
                <w:szCs w:val="42"/>
                <w:lang w:val="en-ID" w:eastAsia="id-ID"/>
              </w:rPr>
              <w:t xml:space="preserve">, </w:t>
            </w:r>
            <w:proofErr w:type="spellStart"/>
            <w:r>
              <w:rPr>
                <w:rFonts w:eastAsia="Times New Roman" w:cs="Courier New"/>
                <w:b w:val="0"/>
                <w:szCs w:val="42"/>
                <w:lang w:val="en-ID" w:eastAsia="id-ID"/>
              </w:rPr>
              <w:t>ataupun</w:t>
            </w:r>
            <w:proofErr w:type="spellEnd"/>
            <w:r>
              <w:rPr>
                <w:rFonts w:eastAsia="Times New Roman" w:cs="Courier New"/>
                <w:b w:val="0"/>
                <w:szCs w:val="42"/>
                <w:lang w:val="en-ID" w:eastAsia="id-ID"/>
              </w:rPr>
              <w:t xml:space="preserve"> </w:t>
            </w:r>
            <w:proofErr w:type="spellStart"/>
            <w:r>
              <w:rPr>
                <w:rFonts w:eastAsia="Times New Roman" w:cs="Courier New"/>
                <w:b w:val="0"/>
                <w:szCs w:val="42"/>
                <w:lang w:val="en-ID" w:eastAsia="id-ID"/>
              </w:rPr>
              <w:t>kerugian</w:t>
            </w:r>
            <w:proofErr w:type="spellEnd"/>
            <w:r>
              <w:rPr>
                <w:rFonts w:eastAsia="Times New Roman" w:cs="Courier New"/>
                <w:b w:val="0"/>
                <w:szCs w:val="42"/>
                <w:lang w:val="en-ID" w:eastAsia="id-ID"/>
              </w:rPr>
              <w:t xml:space="preserve"> </w:t>
            </w:r>
            <w:proofErr w:type="spellStart"/>
            <w:r>
              <w:rPr>
                <w:rFonts w:eastAsia="Times New Roman" w:cs="Courier New"/>
                <w:b w:val="0"/>
                <w:szCs w:val="42"/>
                <w:lang w:val="en-ID" w:eastAsia="id-ID"/>
              </w:rPr>
              <w:t>harta</w:t>
            </w:r>
            <w:proofErr w:type="spellEnd"/>
            <w:r>
              <w:rPr>
                <w:rFonts w:eastAsia="Times New Roman" w:cs="Courier New"/>
                <w:b w:val="0"/>
                <w:szCs w:val="42"/>
                <w:lang w:val="en-ID" w:eastAsia="id-ID"/>
              </w:rPr>
              <w:t xml:space="preserve"> </w:t>
            </w:r>
            <w:proofErr w:type="spellStart"/>
            <w:r>
              <w:rPr>
                <w:rFonts w:eastAsia="Times New Roman" w:cs="Courier New"/>
                <w:b w:val="0"/>
                <w:szCs w:val="42"/>
                <w:lang w:val="en-ID" w:eastAsia="id-ID"/>
              </w:rPr>
              <w:t>benda</w:t>
            </w:r>
            <w:proofErr w:type="spellEnd"/>
            <w:r>
              <w:rPr>
                <w:rFonts w:eastAsia="Times New Roman" w:cs="Courier New"/>
                <w:b w:val="0"/>
                <w:szCs w:val="42"/>
                <w:lang w:val="en-ID" w:eastAsia="id-ID"/>
              </w:rPr>
              <w:t xml:space="preserve"> dan </w:t>
            </w:r>
            <w:proofErr w:type="spellStart"/>
            <w:r>
              <w:rPr>
                <w:rFonts w:eastAsia="Times New Roman" w:cs="Courier New"/>
                <w:b w:val="0"/>
                <w:szCs w:val="42"/>
                <w:lang w:val="en-ID" w:eastAsia="id-ID"/>
              </w:rPr>
              <w:t>sebagai</w:t>
            </w:r>
            <w:proofErr w:type="spellEnd"/>
            <w:r>
              <w:rPr>
                <w:rFonts w:eastAsia="Times New Roman" w:cs="Courier New"/>
                <w:b w:val="0"/>
                <w:szCs w:val="42"/>
                <w:lang w:val="en-ID" w:eastAsia="id-ID"/>
              </w:rPr>
              <w:t xml:space="preserve"> </w:t>
            </w:r>
            <w:proofErr w:type="spellStart"/>
            <w:r>
              <w:rPr>
                <w:rFonts w:eastAsia="Times New Roman" w:cs="Courier New"/>
                <w:b w:val="0"/>
                <w:szCs w:val="42"/>
                <w:lang w:val="en-ID" w:eastAsia="id-ID"/>
              </w:rPr>
              <w:t>panduan</w:t>
            </w:r>
            <w:proofErr w:type="spellEnd"/>
            <w:r>
              <w:rPr>
                <w:rFonts w:eastAsia="Times New Roman" w:cs="Courier New"/>
                <w:b w:val="0"/>
                <w:szCs w:val="42"/>
                <w:lang w:val="en-ID" w:eastAsia="id-ID"/>
              </w:rPr>
              <w:t xml:space="preserve"> </w:t>
            </w:r>
            <w:proofErr w:type="spellStart"/>
            <w:r>
              <w:rPr>
                <w:rFonts w:eastAsia="Times New Roman" w:cs="Courier New"/>
                <w:b w:val="0"/>
                <w:szCs w:val="42"/>
                <w:lang w:val="en-ID" w:eastAsia="id-ID"/>
              </w:rPr>
              <w:t>bagaimana</w:t>
            </w:r>
            <w:proofErr w:type="spellEnd"/>
            <w:r>
              <w:rPr>
                <w:rFonts w:eastAsia="Times New Roman" w:cs="Courier New"/>
                <w:b w:val="0"/>
                <w:szCs w:val="42"/>
                <w:lang w:val="en-ID" w:eastAsia="id-ID"/>
              </w:rPr>
              <w:t xml:space="preserve"> </w:t>
            </w:r>
            <w:proofErr w:type="spellStart"/>
            <w:r>
              <w:rPr>
                <w:rFonts w:eastAsia="Times New Roman" w:cs="Courier New"/>
                <w:b w:val="0"/>
                <w:szCs w:val="42"/>
                <w:lang w:val="en-ID" w:eastAsia="id-ID"/>
              </w:rPr>
              <w:t>melakukan</w:t>
            </w:r>
            <w:proofErr w:type="spellEnd"/>
            <w:r>
              <w:rPr>
                <w:rFonts w:eastAsia="Times New Roman" w:cs="Courier New"/>
                <w:b w:val="0"/>
                <w:szCs w:val="42"/>
                <w:lang w:val="en-ID" w:eastAsia="id-ID"/>
              </w:rPr>
              <w:t xml:space="preserve"> </w:t>
            </w:r>
            <w:proofErr w:type="spellStart"/>
            <w:r>
              <w:rPr>
                <w:rFonts w:eastAsia="Times New Roman" w:cs="Courier New"/>
                <w:b w:val="0"/>
                <w:szCs w:val="42"/>
                <w:lang w:val="en-ID" w:eastAsia="id-ID"/>
              </w:rPr>
              <w:t>inspeksi</w:t>
            </w:r>
            <w:proofErr w:type="spellEnd"/>
            <w:r>
              <w:rPr>
                <w:rFonts w:eastAsia="Times New Roman" w:cs="Courier New"/>
                <w:b w:val="0"/>
                <w:szCs w:val="42"/>
                <w:lang w:val="en-ID" w:eastAsia="id-ID"/>
              </w:rPr>
              <w:t xml:space="preserve"> di </w:t>
            </w:r>
            <w:proofErr w:type="spellStart"/>
            <w:r>
              <w:rPr>
                <w:rFonts w:eastAsia="Times New Roman" w:cs="Courier New"/>
                <w:b w:val="0"/>
                <w:szCs w:val="42"/>
                <w:lang w:val="en-ID" w:eastAsia="id-ID"/>
              </w:rPr>
              <w:t>tempat</w:t>
            </w:r>
            <w:proofErr w:type="spellEnd"/>
            <w:r>
              <w:rPr>
                <w:rFonts w:eastAsia="Times New Roman" w:cs="Courier New"/>
                <w:b w:val="0"/>
                <w:szCs w:val="42"/>
                <w:lang w:val="en-ID" w:eastAsia="id-ID"/>
              </w:rPr>
              <w:t xml:space="preserve"> </w:t>
            </w:r>
            <w:proofErr w:type="spellStart"/>
            <w:r>
              <w:rPr>
                <w:rFonts w:eastAsia="Times New Roman" w:cs="Courier New"/>
                <w:b w:val="0"/>
                <w:szCs w:val="42"/>
                <w:lang w:val="en-ID" w:eastAsia="id-ID"/>
              </w:rPr>
              <w:t>kerja</w:t>
            </w:r>
            <w:proofErr w:type="spellEnd"/>
            <w:r>
              <w:rPr>
                <w:rFonts w:eastAsia="Times New Roman" w:cs="Courier New"/>
                <w:b w:val="0"/>
                <w:szCs w:val="42"/>
                <w:lang w:val="en-ID" w:eastAsia="id-ID"/>
              </w:rPr>
              <w:t xml:space="preserve"> </w:t>
            </w:r>
            <w:proofErr w:type="spellStart"/>
            <w:r>
              <w:rPr>
                <w:rFonts w:eastAsia="Times New Roman" w:cs="Courier New"/>
                <w:b w:val="0"/>
                <w:szCs w:val="42"/>
                <w:lang w:val="en-ID" w:eastAsia="id-ID"/>
              </w:rPr>
              <w:t>secara</w:t>
            </w:r>
            <w:proofErr w:type="spellEnd"/>
            <w:r>
              <w:rPr>
                <w:rFonts w:eastAsia="Times New Roman" w:cs="Courier New"/>
                <w:b w:val="0"/>
                <w:szCs w:val="42"/>
                <w:lang w:val="en-ID" w:eastAsia="id-ID"/>
              </w:rPr>
              <w:t xml:space="preserve"> </w:t>
            </w:r>
            <w:proofErr w:type="spellStart"/>
            <w:r>
              <w:rPr>
                <w:rFonts w:eastAsia="Times New Roman" w:cs="Courier New"/>
                <w:b w:val="0"/>
                <w:szCs w:val="42"/>
                <w:lang w:val="en-ID" w:eastAsia="id-ID"/>
              </w:rPr>
              <w:t>teratur</w:t>
            </w:r>
            <w:proofErr w:type="spellEnd"/>
            <w:r>
              <w:rPr>
                <w:rFonts w:eastAsia="Times New Roman" w:cs="Courier New"/>
                <w:b w:val="0"/>
                <w:szCs w:val="42"/>
                <w:lang w:val="en-ID" w:eastAsia="id-ID"/>
              </w:rPr>
              <w:t xml:space="preserve"> </w:t>
            </w:r>
            <w:proofErr w:type="spellStart"/>
            <w:r>
              <w:rPr>
                <w:rFonts w:eastAsia="Times New Roman" w:cs="Courier New"/>
                <w:b w:val="0"/>
                <w:szCs w:val="42"/>
                <w:lang w:val="en-ID" w:eastAsia="id-ID"/>
              </w:rPr>
              <w:t>untuk</w:t>
            </w:r>
            <w:proofErr w:type="spellEnd"/>
            <w:r>
              <w:rPr>
                <w:rFonts w:eastAsia="Times New Roman" w:cs="Courier New"/>
                <w:b w:val="0"/>
                <w:szCs w:val="42"/>
                <w:lang w:val="en-ID" w:eastAsia="id-ID"/>
              </w:rPr>
              <w:t xml:space="preserve"> </w:t>
            </w:r>
            <w:proofErr w:type="spellStart"/>
            <w:r>
              <w:rPr>
                <w:rFonts w:eastAsia="Times New Roman" w:cs="Courier New"/>
                <w:b w:val="0"/>
                <w:szCs w:val="42"/>
                <w:lang w:val="en-ID" w:eastAsia="id-ID"/>
              </w:rPr>
              <w:t>mengidentifikas</w:t>
            </w:r>
            <w:proofErr w:type="spellEnd"/>
            <w:r>
              <w:rPr>
                <w:rFonts w:eastAsia="Times New Roman" w:cs="Courier New"/>
                <w:b w:val="0"/>
                <w:szCs w:val="42"/>
                <w:lang w:val="en-ID" w:eastAsia="id-ID"/>
              </w:rPr>
              <w:t xml:space="preserve"> </w:t>
            </w:r>
            <w:proofErr w:type="spellStart"/>
            <w:r>
              <w:rPr>
                <w:rFonts w:eastAsia="Times New Roman" w:cs="Courier New"/>
                <w:b w:val="0"/>
                <w:szCs w:val="42"/>
                <w:lang w:val="en-ID" w:eastAsia="id-ID"/>
              </w:rPr>
              <w:t>bahaya</w:t>
            </w:r>
            <w:proofErr w:type="spellEnd"/>
            <w:r>
              <w:rPr>
                <w:rFonts w:eastAsia="Times New Roman" w:cs="Courier New"/>
                <w:b w:val="0"/>
                <w:szCs w:val="42"/>
                <w:lang w:val="en-ID" w:eastAsia="id-ID"/>
              </w:rPr>
              <w:t xml:space="preserve"> di</w:t>
            </w:r>
            <w:r w:rsidR="006E11EE">
              <w:rPr>
                <w:rFonts w:eastAsia="Times New Roman" w:cs="Courier New"/>
                <w:b w:val="0"/>
                <w:szCs w:val="42"/>
                <w:lang w:val="en-ID" w:eastAsia="id-ID"/>
              </w:rPr>
              <w:t xml:space="preserve"> PT. XYZ</w:t>
            </w:r>
          </w:p>
        </w:tc>
      </w:tr>
      <w:tr w:rsidR="006E7D44" w14:paraId="72D2B0F7" w14:textId="77777777" w:rsidTr="00965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shd w:val="clear" w:color="auto" w:fill="auto"/>
          </w:tcPr>
          <w:p w14:paraId="62D4EAE9" w14:textId="5220BBA2" w:rsidR="006E7D44" w:rsidRDefault="006E7D44" w:rsidP="00965AD5">
            <w:pPr>
              <w:rPr>
                <w:b w:val="0"/>
                <w:bCs w:val="0"/>
                <w:szCs w:val="24"/>
                <w:u w:val="single"/>
                <w:lang w:val="en-ID"/>
              </w:rPr>
            </w:pPr>
            <w:proofErr w:type="spellStart"/>
            <w:r w:rsidRPr="00965AD5">
              <w:rPr>
                <w:sz w:val="28"/>
                <w:szCs w:val="24"/>
                <w:u w:val="single"/>
                <w:lang w:val="en-ID"/>
              </w:rPr>
              <w:t>Ruang</w:t>
            </w:r>
            <w:proofErr w:type="spellEnd"/>
            <w:r w:rsidRPr="00965AD5">
              <w:rPr>
                <w:sz w:val="28"/>
                <w:szCs w:val="24"/>
                <w:u w:val="single"/>
                <w:lang w:val="en-ID"/>
              </w:rPr>
              <w:t xml:space="preserve"> </w:t>
            </w:r>
            <w:proofErr w:type="spellStart"/>
            <w:r w:rsidRPr="00965AD5">
              <w:rPr>
                <w:sz w:val="28"/>
                <w:szCs w:val="24"/>
                <w:u w:val="single"/>
                <w:lang w:val="en-ID"/>
              </w:rPr>
              <w:t>Lingkup</w:t>
            </w:r>
            <w:proofErr w:type="spellEnd"/>
          </w:p>
          <w:p w14:paraId="1D44C8A9" w14:textId="0377AF51" w:rsidR="006E7D44" w:rsidRPr="00965AD5" w:rsidRDefault="00965AD5" w:rsidP="00965AD5">
            <w:pPr>
              <w:rPr>
                <w:b w:val="0"/>
                <w:szCs w:val="24"/>
                <w:lang w:val="en-ID"/>
              </w:rPr>
            </w:pPr>
            <w:proofErr w:type="spellStart"/>
            <w:r>
              <w:rPr>
                <w:b w:val="0"/>
                <w:szCs w:val="24"/>
                <w:lang w:val="en-ID"/>
              </w:rPr>
              <w:t>Prosedur</w:t>
            </w:r>
            <w:proofErr w:type="spellEnd"/>
            <w:r>
              <w:rPr>
                <w:b w:val="0"/>
                <w:szCs w:val="24"/>
                <w:lang w:val="en-ID"/>
              </w:rPr>
              <w:t xml:space="preserve"> </w:t>
            </w:r>
            <w:proofErr w:type="spellStart"/>
            <w:r>
              <w:rPr>
                <w:b w:val="0"/>
                <w:szCs w:val="24"/>
                <w:lang w:val="en-ID"/>
              </w:rPr>
              <w:t>ini</w:t>
            </w:r>
            <w:proofErr w:type="spellEnd"/>
            <w:r>
              <w:rPr>
                <w:b w:val="0"/>
                <w:szCs w:val="24"/>
                <w:lang w:val="en-ID"/>
              </w:rPr>
              <w:t xml:space="preserve"> </w:t>
            </w:r>
            <w:proofErr w:type="spellStart"/>
            <w:r>
              <w:rPr>
                <w:b w:val="0"/>
                <w:szCs w:val="24"/>
                <w:lang w:val="en-ID"/>
              </w:rPr>
              <w:t>berlaku</w:t>
            </w:r>
            <w:proofErr w:type="spellEnd"/>
            <w:r>
              <w:rPr>
                <w:b w:val="0"/>
                <w:szCs w:val="24"/>
                <w:lang w:val="en-ID"/>
              </w:rPr>
              <w:t xml:space="preserve"> </w:t>
            </w:r>
            <w:proofErr w:type="spellStart"/>
            <w:r>
              <w:rPr>
                <w:b w:val="0"/>
                <w:szCs w:val="24"/>
                <w:lang w:val="en-ID"/>
              </w:rPr>
              <w:t>untuk</w:t>
            </w:r>
            <w:proofErr w:type="spellEnd"/>
            <w:r>
              <w:rPr>
                <w:b w:val="0"/>
                <w:szCs w:val="24"/>
                <w:lang w:val="en-ID"/>
              </w:rPr>
              <w:t xml:space="preserve"> </w:t>
            </w:r>
            <w:proofErr w:type="spellStart"/>
            <w:r w:rsidR="00AE2BB2">
              <w:rPr>
                <w:b w:val="0"/>
                <w:szCs w:val="24"/>
                <w:lang w:val="en-ID"/>
              </w:rPr>
              <w:t>seluruh</w:t>
            </w:r>
            <w:proofErr w:type="spellEnd"/>
            <w:r w:rsidR="00AE2BB2">
              <w:rPr>
                <w:b w:val="0"/>
                <w:szCs w:val="24"/>
                <w:lang w:val="en-ID"/>
              </w:rPr>
              <w:t xml:space="preserve"> </w:t>
            </w:r>
            <w:proofErr w:type="spellStart"/>
            <w:r w:rsidR="00264170">
              <w:rPr>
                <w:b w:val="0"/>
                <w:szCs w:val="24"/>
                <w:lang w:val="en-ID"/>
              </w:rPr>
              <w:t>aktivitas</w:t>
            </w:r>
            <w:proofErr w:type="spellEnd"/>
            <w:r w:rsidR="00264170">
              <w:rPr>
                <w:b w:val="0"/>
                <w:szCs w:val="24"/>
                <w:lang w:val="en-ID"/>
              </w:rPr>
              <w:t xml:space="preserve"> dan </w:t>
            </w:r>
            <w:proofErr w:type="spellStart"/>
            <w:r w:rsidR="00264170">
              <w:rPr>
                <w:b w:val="0"/>
                <w:szCs w:val="24"/>
                <w:lang w:val="en-ID"/>
              </w:rPr>
              <w:t>operasional</w:t>
            </w:r>
            <w:proofErr w:type="spellEnd"/>
            <w:r w:rsidR="00264170">
              <w:rPr>
                <w:b w:val="0"/>
                <w:szCs w:val="24"/>
                <w:lang w:val="en-ID"/>
              </w:rPr>
              <w:t xml:space="preserve"> di</w:t>
            </w:r>
            <w:r w:rsidR="006E11EE">
              <w:rPr>
                <w:b w:val="0"/>
                <w:szCs w:val="24"/>
                <w:lang w:val="en-ID"/>
              </w:rPr>
              <w:t xml:space="preserve"> </w:t>
            </w:r>
            <w:r>
              <w:rPr>
                <w:b w:val="0"/>
                <w:szCs w:val="24"/>
                <w:lang w:val="en-ID"/>
              </w:rPr>
              <w:t>PT. XYZ</w:t>
            </w:r>
          </w:p>
        </w:tc>
      </w:tr>
    </w:tbl>
    <w:p w14:paraId="4402364D" w14:textId="6F26839C" w:rsidR="006E7D44" w:rsidRDefault="006E7D44" w:rsidP="006E7D44">
      <w:pPr>
        <w:jc w:val="center"/>
      </w:pPr>
    </w:p>
    <w:p w14:paraId="3393E239" w14:textId="77777777" w:rsidR="006E7D44" w:rsidRDefault="006E7D44" w:rsidP="006E7D44">
      <w:pPr>
        <w:jc w:val="center"/>
      </w:pPr>
    </w:p>
    <w:tbl>
      <w:tblPr>
        <w:tblStyle w:val="TableGrid"/>
        <w:tblW w:w="0" w:type="auto"/>
        <w:tblLook w:val="04A0" w:firstRow="1" w:lastRow="0" w:firstColumn="1" w:lastColumn="0" w:noHBand="0" w:noVBand="1"/>
      </w:tblPr>
      <w:tblGrid>
        <w:gridCol w:w="1254"/>
        <w:gridCol w:w="2135"/>
        <w:gridCol w:w="1471"/>
        <w:gridCol w:w="4769"/>
      </w:tblGrid>
      <w:tr w:rsidR="006E7D44" w14:paraId="6AB16978" w14:textId="77777777" w:rsidTr="00C0320E">
        <w:tc>
          <w:tcPr>
            <w:tcW w:w="9629" w:type="dxa"/>
            <w:gridSpan w:val="4"/>
            <w:shd w:val="clear" w:color="auto" w:fill="3B3838" w:themeFill="background2" w:themeFillShade="40"/>
            <w:vAlign w:val="center"/>
          </w:tcPr>
          <w:p w14:paraId="65FE5FE3" w14:textId="77777777" w:rsidR="006E7D44" w:rsidRPr="00B0374E" w:rsidRDefault="006E7D44" w:rsidP="00C0320E">
            <w:pPr>
              <w:jc w:val="center"/>
              <w:rPr>
                <w:b/>
                <w:color w:val="FFFFFF" w:themeColor="background1"/>
                <w:sz w:val="28"/>
                <w:lang w:val="en-ID"/>
              </w:rPr>
            </w:pPr>
            <w:proofErr w:type="spellStart"/>
            <w:r w:rsidRPr="00B0374E">
              <w:rPr>
                <w:b/>
                <w:color w:val="FFFFFF" w:themeColor="background1"/>
                <w:sz w:val="28"/>
                <w:lang w:val="en-ID"/>
              </w:rPr>
              <w:t>Riwayat</w:t>
            </w:r>
            <w:proofErr w:type="spellEnd"/>
            <w:r w:rsidRPr="00B0374E">
              <w:rPr>
                <w:b/>
                <w:color w:val="FFFFFF" w:themeColor="background1"/>
                <w:sz w:val="28"/>
                <w:lang w:val="en-ID"/>
              </w:rPr>
              <w:t xml:space="preserve"> </w:t>
            </w:r>
            <w:proofErr w:type="spellStart"/>
            <w:r w:rsidRPr="00B0374E">
              <w:rPr>
                <w:b/>
                <w:color w:val="FFFFFF" w:themeColor="background1"/>
                <w:sz w:val="28"/>
                <w:lang w:val="en-ID"/>
              </w:rPr>
              <w:t>Perbaikan</w:t>
            </w:r>
            <w:proofErr w:type="spellEnd"/>
          </w:p>
        </w:tc>
      </w:tr>
      <w:tr w:rsidR="006E7D44" w14:paraId="2B96CF05" w14:textId="77777777" w:rsidTr="00C0320E">
        <w:tc>
          <w:tcPr>
            <w:tcW w:w="1271" w:type="dxa"/>
            <w:shd w:val="clear" w:color="auto" w:fill="AEAAAA" w:themeFill="background2" w:themeFillShade="BF"/>
            <w:vAlign w:val="center"/>
          </w:tcPr>
          <w:p w14:paraId="332810EA" w14:textId="77777777" w:rsidR="006E7D44" w:rsidRPr="00084FBB" w:rsidRDefault="006E7D44" w:rsidP="00C0320E">
            <w:pPr>
              <w:jc w:val="center"/>
              <w:rPr>
                <w:b/>
                <w:color w:val="000000" w:themeColor="text1"/>
                <w:sz w:val="20"/>
                <w:lang w:val="en-ID"/>
              </w:rPr>
            </w:pPr>
            <w:proofErr w:type="spellStart"/>
            <w:r w:rsidRPr="00084FBB">
              <w:rPr>
                <w:b/>
                <w:color w:val="000000" w:themeColor="text1"/>
                <w:sz w:val="20"/>
                <w:lang w:val="en-ID"/>
              </w:rPr>
              <w:t>Nomor</w:t>
            </w:r>
            <w:proofErr w:type="spellEnd"/>
            <w:r w:rsidRPr="00084FBB">
              <w:rPr>
                <w:b/>
                <w:color w:val="000000" w:themeColor="text1"/>
                <w:sz w:val="20"/>
                <w:lang w:val="en-ID"/>
              </w:rPr>
              <w:t xml:space="preserve"> </w:t>
            </w:r>
            <w:proofErr w:type="spellStart"/>
            <w:r w:rsidRPr="00084FBB">
              <w:rPr>
                <w:b/>
                <w:color w:val="000000" w:themeColor="text1"/>
                <w:sz w:val="20"/>
                <w:lang w:val="en-ID"/>
              </w:rPr>
              <w:t>Perbaikan</w:t>
            </w:r>
            <w:proofErr w:type="spellEnd"/>
          </w:p>
        </w:tc>
        <w:tc>
          <w:tcPr>
            <w:tcW w:w="1276" w:type="dxa"/>
            <w:shd w:val="clear" w:color="auto" w:fill="AEAAAA" w:themeFill="background2" w:themeFillShade="BF"/>
            <w:vAlign w:val="center"/>
          </w:tcPr>
          <w:p w14:paraId="231D9F33" w14:textId="77777777" w:rsidR="006E7D44" w:rsidRPr="00084FBB" w:rsidRDefault="006E7D44" w:rsidP="00C0320E">
            <w:pPr>
              <w:jc w:val="center"/>
              <w:rPr>
                <w:b/>
                <w:color w:val="000000" w:themeColor="text1"/>
                <w:sz w:val="20"/>
                <w:lang w:val="en-ID"/>
              </w:rPr>
            </w:pPr>
            <w:proofErr w:type="spellStart"/>
            <w:r w:rsidRPr="00084FBB">
              <w:rPr>
                <w:b/>
                <w:color w:val="000000" w:themeColor="text1"/>
                <w:sz w:val="20"/>
                <w:lang w:val="en-ID"/>
              </w:rPr>
              <w:t>Tanggal</w:t>
            </w:r>
            <w:proofErr w:type="spellEnd"/>
          </w:p>
        </w:tc>
        <w:tc>
          <w:tcPr>
            <w:tcW w:w="1559" w:type="dxa"/>
            <w:shd w:val="clear" w:color="auto" w:fill="AEAAAA" w:themeFill="background2" w:themeFillShade="BF"/>
            <w:vAlign w:val="center"/>
          </w:tcPr>
          <w:p w14:paraId="4271383A" w14:textId="77777777" w:rsidR="006E7D44" w:rsidRPr="00084FBB" w:rsidRDefault="006E7D44" w:rsidP="00C0320E">
            <w:pPr>
              <w:jc w:val="center"/>
              <w:rPr>
                <w:b/>
                <w:color w:val="000000" w:themeColor="text1"/>
                <w:sz w:val="20"/>
                <w:lang w:val="en-ID"/>
              </w:rPr>
            </w:pPr>
            <w:proofErr w:type="spellStart"/>
            <w:r w:rsidRPr="00084FBB">
              <w:rPr>
                <w:b/>
                <w:color w:val="000000" w:themeColor="text1"/>
                <w:sz w:val="20"/>
                <w:lang w:val="en-ID"/>
              </w:rPr>
              <w:t>Halaman</w:t>
            </w:r>
            <w:proofErr w:type="spellEnd"/>
          </w:p>
        </w:tc>
        <w:tc>
          <w:tcPr>
            <w:tcW w:w="5523" w:type="dxa"/>
            <w:shd w:val="clear" w:color="auto" w:fill="AEAAAA" w:themeFill="background2" w:themeFillShade="BF"/>
            <w:vAlign w:val="center"/>
          </w:tcPr>
          <w:p w14:paraId="0C86D49A" w14:textId="77777777" w:rsidR="006E7D44" w:rsidRPr="00084FBB" w:rsidRDefault="006E7D44" w:rsidP="00C0320E">
            <w:pPr>
              <w:jc w:val="center"/>
              <w:rPr>
                <w:b/>
                <w:color w:val="000000" w:themeColor="text1"/>
                <w:sz w:val="20"/>
                <w:lang w:val="en-ID"/>
              </w:rPr>
            </w:pPr>
            <w:proofErr w:type="spellStart"/>
            <w:r w:rsidRPr="00084FBB">
              <w:rPr>
                <w:b/>
                <w:color w:val="000000" w:themeColor="text1"/>
                <w:sz w:val="20"/>
                <w:lang w:val="en-ID"/>
              </w:rPr>
              <w:t>Deskripsi</w:t>
            </w:r>
            <w:proofErr w:type="spellEnd"/>
          </w:p>
        </w:tc>
      </w:tr>
      <w:tr w:rsidR="006E7D44" w14:paraId="37EE2380" w14:textId="77777777" w:rsidTr="00C0320E">
        <w:tc>
          <w:tcPr>
            <w:tcW w:w="1271" w:type="dxa"/>
            <w:vAlign w:val="center"/>
          </w:tcPr>
          <w:p w14:paraId="5390B9B3" w14:textId="77777777" w:rsidR="006E7D44" w:rsidRPr="00084FBB" w:rsidRDefault="006E7D44" w:rsidP="00C0320E">
            <w:pPr>
              <w:jc w:val="center"/>
              <w:rPr>
                <w:sz w:val="20"/>
                <w:lang w:val="en-ID"/>
              </w:rPr>
            </w:pPr>
            <w:r w:rsidRPr="00084FBB">
              <w:rPr>
                <w:sz w:val="20"/>
                <w:lang w:val="en-ID"/>
              </w:rPr>
              <w:t>0</w:t>
            </w:r>
          </w:p>
        </w:tc>
        <w:tc>
          <w:tcPr>
            <w:tcW w:w="1276" w:type="dxa"/>
            <w:vAlign w:val="center"/>
          </w:tcPr>
          <w:p w14:paraId="7230DB6B" w14:textId="77777777" w:rsidR="006E7D44" w:rsidRPr="00084FBB" w:rsidRDefault="006E7D44" w:rsidP="00C0320E">
            <w:pPr>
              <w:jc w:val="center"/>
              <w:rPr>
                <w:sz w:val="20"/>
                <w:lang w:val="en-ID"/>
              </w:rPr>
            </w:pPr>
            <w:proofErr w:type="spellStart"/>
            <w:r w:rsidRPr="00084FBB">
              <w:rPr>
                <w:sz w:val="20"/>
                <w:lang w:val="en-ID"/>
              </w:rPr>
              <w:t>Tanggal</w:t>
            </w:r>
            <w:proofErr w:type="spellEnd"/>
            <w:r w:rsidRPr="00084FBB">
              <w:rPr>
                <w:sz w:val="20"/>
                <w:lang w:val="en-ID"/>
              </w:rPr>
              <w:t>/</w:t>
            </w:r>
            <w:proofErr w:type="spellStart"/>
            <w:r w:rsidRPr="00084FBB">
              <w:rPr>
                <w:sz w:val="20"/>
                <w:lang w:val="en-ID"/>
              </w:rPr>
              <w:t>Bulan</w:t>
            </w:r>
            <w:proofErr w:type="spellEnd"/>
            <w:r w:rsidRPr="00084FBB">
              <w:rPr>
                <w:sz w:val="20"/>
                <w:lang w:val="en-ID"/>
              </w:rPr>
              <w:t>/</w:t>
            </w:r>
            <w:proofErr w:type="spellStart"/>
            <w:r w:rsidRPr="00084FBB">
              <w:rPr>
                <w:sz w:val="20"/>
                <w:lang w:val="en-ID"/>
              </w:rPr>
              <w:t>Tahun</w:t>
            </w:r>
            <w:proofErr w:type="spellEnd"/>
          </w:p>
        </w:tc>
        <w:tc>
          <w:tcPr>
            <w:tcW w:w="1559" w:type="dxa"/>
            <w:vAlign w:val="center"/>
          </w:tcPr>
          <w:p w14:paraId="575E9E71" w14:textId="77777777" w:rsidR="006E7D44" w:rsidRPr="00084FBB" w:rsidRDefault="006E7D44" w:rsidP="00C0320E">
            <w:pPr>
              <w:jc w:val="center"/>
              <w:rPr>
                <w:sz w:val="20"/>
                <w:lang w:val="en-ID"/>
              </w:rPr>
            </w:pPr>
            <w:r w:rsidRPr="00084FBB">
              <w:rPr>
                <w:sz w:val="20"/>
                <w:lang w:val="en-ID"/>
              </w:rPr>
              <w:t>-</w:t>
            </w:r>
          </w:p>
        </w:tc>
        <w:tc>
          <w:tcPr>
            <w:tcW w:w="5523" w:type="dxa"/>
            <w:vAlign w:val="center"/>
          </w:tcPr>
          <w:p w14:paraId="63F13794" w14:textId="77777777" w:rsidR="006E7D44" w:rsidRPr="00084FBB" w:rsidRDefault="006E7D44" w:rsidP="00C0320E">
            <w:pPr>
              <w:rPr>
                <w:sz w:val="20"/>
                <w:lang w:val="en-ID"/>
              </w:rPr>
            </w:pPr>
            <w:proofErr w:type="spellStart"/>
            <w:r w:rsidRPr="00084FBB">
              <w:rPr>
                <w:sz w:val="20"/>
                <w:lang w:val="en-ID"/>
              </w:rPr>
              <w:t>Deskripsi</w:t>
            </w:r>
            <w:proofErr w:type="spellEnd"/>
            <w:r w:rsidRPr="00084FBB">
              <w:rPr>
                <w:sz w:val="20"/>
                <w:lang w:val="en-ID"/>
              </w:rPr>
              <w:t xml:space="preserve"> </w:t>
            </w:r>
            <w:proofErr w:type="spellStart"/>
            <w:r w:rsidRPr="00084FBB">
              <w:rPr>
                <w:sz w:val="20"/>
                <w:lang w:val="en-ID"/>
              </w:rPr>
              <w:t>Perbaikan</w:t>
            </w:r>
            <w:proofErr w:type="spellEnd"/>
          </w:p>
        </w:tc>
      </w:tr>
      <w:tr w:rsidR="006E7D44" w14:paraId="3654EE94" w14:textId="77777777" w:rsidTr="00C0320E">
        <w:tc>
          <w:tcPr>
            <w:tcW w:w="1271" w:type="dxa"/>
            <w:vAlign w:val="center"/>
          </w:tcPr>
          <w:p w14:paraId="45D4AD35" w14:textId="77777777" w:rsidR="006E7D44" w:rsidRPr="00084FBB" w:rsidRDefault="006E7D44" w:rsidP="00C0320E">
            <w:pPr>
              <w:jc w:val="center"/>
              <w:rPr>
                <w:sz w:val="20"/>
                <w:lang w:val="en-ID"/>
              </w:rPr>
            </w:pPr>
          </w:p>
        </w:tc>
        <w:tc>
          <w:tcPr>
            <w:tcW w:w="1276" w:type="dxa"/>
            <w:vAlign w:val="center"/>
          </w:tcPr>
          <w:p w14:paraId="0B059D94" w14:textId="77777777" w:rsidR="006E7D44" w:rsidRPr="00084FBB" w:rsidRDefault="006E7D44" w:rsidP="00C0320E">
            <w:pPr>
              <w:rPr>
                <w:sz w:val="20"/>
                <w:lang w:val="en-ID"/>
              </w:rPr>
            </w:pPr>
          </w:p>
        </w:tc>
        <w:tc>
          <w:tcPr>
            <w:tcW w:w="1559" w:type="dxa"/>
            <w:vAlign w:val="center"/>
          </w:tcPr>
          <w:p w14:paraId="717AE9A4" w14:textId="77777777" w:rsidR="006E7D44" w:rsidRPr="00084FBB" w:rsidRDefault="006E7D44" w:rsidP="00C0320E">
            <w:pPr>
              <w:jc w:val="center"/>
              <w:rPr>
                <w:sz w:val="20"/>
                <w:lang w:val="en-ID"/>
              </w:rPr>
            </w:pPr>
          </w:p>
        </w:tc>
        <w:tc>
          <w:tcPr>
            <w:tcW w:w="5523" w:type="dxa"/>
            <w:vAlign w:val="center"/>
          </w:tcPr>
          <w:p w14:paraId="13621F3C" w14:textId="77777777" w:rsidR="006E7D44" w:rsidRPr="00084FBB" w:rsidRDefault="006E7D44" w:rsidP="00C0320E">
            <w:pPr>
              <w:rPr>
                <w:sz w:val="20"/>
                <w:lang w:val="en-ID"/>
              </w:rPr>
            </w:pPr>
          </w:p>
        </w:tc>
      </w:tr>
      <w:tr w:rsidR="006E7D44" w14:paraId="4AE40ECF" w14:textId="77777777" w:rsidTr="00C0320E">
        <w:tc>
          <w:tcPr>
            <w:tcW w:w="1271" w:type="dxa"/>
            <w:vAlign w:val="center"/>
          </w:tcPr>
          <w:p w14:paraId="73517CED" w14:textId="77777777" w:rsidR="006E7D44" w:rsidRPr="00084FBB" w:rsidRDefault="006E7D44" w:rsidP="00C0320E">
            <w:pPr>
              <w:jc w:val="center"/>
              <w:rPr>
                <w:sz w:val="20"/>
                <w:lang w:val="en-ID"/>
              </w:rPr>
            </w:pPr>
          </w:p>
        </w:tc>
        <w:tc>
          <w:tcPr>
            <w:tcW w:w="1276" w:type="dxa"/>
            <w:vAlign w:val="center"/>
          </w:tcPr>
          <w:p w14:paraId="18329626" w14:textId="77777777" w:rsidR="006E7D44" w:rsidRPr="00084FBB" w:rsidRDefault="006E7D44" w:rsidP="00C0320E">
            <w:pPr>
              <w:rPr>
                <w:sz w:val="20"/>
                <w:lang w:val="en-ID"/>
              </w:rPr>
            </w:pPr>
          </w:p>
        </w:tc>
        <w:tc>
          <w:tcPr>
            <w:tcW w:w="1559" w:type="dxa"/>
            <w:vAlign w:val="center"/>
          </w:tcPr>
          <w:p w14:paraId="67B6E1A1" w14:textId="77777777" w:rsidR="006E7D44" w:rsidRPr="00084FBB" w:rsidRDefault="006E7D44" w:rsidP="00C0320E">
            <w:pPr>
              <w:jc w:val="center"/>
              <w:rPr>
                <w:sz w:val="20"/>
                <w:lang w:val="en-ID"/>
              </w:rPr>
            </w:pPr>
          </w:p>
        </w:tc>
        <w:tc>
          <w:tcPr>
            <w:tcW w:w="5523" w:type="dxa"/>
            <w:vAlign w:val="center"/>
          </w:tcPr>
          <w:p w14:paraId="6DFAD5AC" w14:textId="77777777" w:rsidR="006E7D44" w:rsidRPr="00084FBB" w:rsidRDefault="006E7D44" w:rsidP="00C0320E">
            <w:pPr>
              <w:rPr>
                <w:sz w:val="20"/>
                <w:lang w:val="en-ID"/>
              </w:rPr>
            </w:pPr>
          </w:p>
        </w:tc>
      </w:tr>
      <w:tr w:rsidR="006E7D44" w14:paraId="0B5C0560" w14:textId="77777777" w:rsidTr="00C0320E">
        <w:tc>
          <w:tcPr>
            <w:tcW w:w="1271" w:type="dxa"/>
            <w:vAlign w:val="center"/>
          </w:tcPr>
          <w:p w14:paraId="2A19079F" w14:textId="77777777" w:rsidR="006E7D44" w:rsidRPr="00084FBB" w:rsidRDefault="006E7D44" w:rsidP="00C0320E">
            <w:pPr>
              <w:jc w:val="center"/>
              <w:rPr>
                <w:sz w:val="20"/>
                <w:lang w:val="en-ID"/>
              </w:rPr>
            </w:pPr>
          </w:p>
        </w:tc>
        <w:tc>
          <w:tcPr>
            <w:tcW w:w="1276" w:type="dxa"/>
            <w:vAlign w:val="center"/>
          </w:tcPr>
          <w:p w14:paraId="1D46323C" w14:textId="77777777" w:rsidR="006E7D44" w:rsidRPr="00084FBB" w:rsidRDefault="006E7D44" w:rsidP="00C0320E">
            <w:pPr>
              <w:rPr>
                <w:sz w:val="20"/>
                <w:lang w:val="en-ID"/>
              </w:rPr>
            </w:pPr>
          </w:p>
        </w:tc>
        <w:tc>
          <w:tcPr>
            <w:tcW w:w="1559" w:type="dxa"/>
            <w:vAlign w:val="center"/>
          </w:tcPr>
          <w:p w14:paraId="2901E89D" w14:textId="77777777" w:rsidR="006E7D44" w:rsidRPr="00084FBB" w:rsidRDefault="006E7D44" w:rsidP="00C0320E">
            <w:pPr>
              <w:jc w:val="center"/>
              <w:rPr>
                <w:sz w:val="20"/>
                <w:lang w:val="en-ID"/>
              </w:rPr>
            </w:pPr>
          </w:p>
        </w:tc>
        <w:tc>
          <w:tcPr>
            <w:tcW w:w="5523" w:type="dxa"/>
            <w:vAlign w:val="center"/>
          </w:tcPr>
          <w:p w14:paraId="49458715" w14:textId="77777777" w:rsidR="006E7D44" w:rsidRPr="00084FBB" w:rsidRDefault="006E7D44" w:rsidP="00C0320E">
            <w:pPr>
              <w:rPr>
                <w:sz w:val="20"/>
                <w:lang w:val="en-ID"/>
              </w:rPr>
            </w:pPr>
          </w:p>
        </w:tc>
      </w:tr>
      <w:tr w:rsidR="006E7D44" w14:paraId="53A80076" w14:textId="77777777" w:rsidTr="00C0320E">
        <w:tc>
          <w:tcPr>
            <w:tcW w:w="1271" w:type="dxa"/>
            <w:vAlign w:val="center"/>
          </w:tcPr>
          <w:p w14:paraId="6446F80F" w14:textId="77777777" w:rsidR="006E7D44" w:rsidRPr="00084FBB" w:rsidRDefault="006E7D44" w:rsidP="00C0320E">
            <w:pPr>
              <w:jc w:val="center"/>
              <w:rPr>
                <w:sz w:val="20"/>
                <w:lang w:val="en-ID"/>
              </w:rPr>
            </w:pPr>
          </w:p>
        </w:tc>
        <w:tc>
          <w:tcPr>
            <w:tcW w:w="1276" w:type="dxa"/>
            <w:vAlign w:val="center"/>
          </w:tcPr>
          <w:p w14:paraId="11A73C88" w14:textId="77777777" w:rsidR="006E7D44" w:rsidRPr="00084FBB" w:rsidRDefault="006E7D44" w:rsidP="00C0320E">
            <w:pPr>
              <w:rPr>
                <w:sz w:val="20"/>
                <w:lang w:val="en-ID"/>
              </w:rPr>
            </w:pPr>
          </w:p>
        </w:tc>
        <w:tc>
          <w:tcPr>
            <w:tcW w:w="1559" w:type="dxa"/>
            <w:vAlign w:val="center"/>
          </w:tcPr>
          <w:p w14:paraId="57C9E228" w14:textId="77777777" w:rsidR="006E7D44" w:rsidRPr="00084FBB" w:rsidRDefault="006E7D44" w:rsidP="00C0320E">
            <w:pPr>
              <w:jc w:val="center"/>
              <w:rPr>
                <w:sz w:val="20"/>
                <w:lang w:val="en-ID"/>
              </w:rPr>
            </w:pPr>
          </w:p>
        </w:tc>
        <w:tc>
          <w:tcPr>
            <w:tcW w:w="5523" w:type="dxa"/>
            <w:vAlign w:val="center"/>
          </w:tcPr>
          <w:p w14:paraId="76F5ED92" w14:textId="77777777" w:rsidR="006E7D44" w:rsidRPr="00084FBB" w:rsidRDefault="006E7D44" w:rsidP="00C0320E">
            <w:pPr>
              <w:rPr>
                <w:sz w:val="20"/>
                <w:lang w:val="en-ID"/>
              </w:rPr>
            </w:pPr>
          </w:p>
        </w:tc>
      </w:tr>
    </w:tbl>
    <w:p w14:paraId="6020D0FD" w14:textId="4B5A6392" w:rsidR="006E7D44" w:rsidRDefault="006E7D44" w:rsidP="006E7D44">
      <w:pPr>
        <w:jc w:val="center"/>
      </w:pPr>
    </w:p>
    <w:p w14:paraId="65AAC116" w14:textId="62BE5C28" w:rsidR="006E7D44" w:rsidRDefault="006E7D44" w:rsidP="006E7D44">
      <w:pPr>
        <w:jc w:val="center"/>
      </w:pPr>
    </w:p>
    <w:tbl>
      <w:tblPr>
        <w:tblStyle w:val="TableGrid"/>
        <w:tblW w:w="0" w:type="auto"/>
        <w:tblLook w:val="04A0" w:firstRow="1" w:lastRow="0" w:firstColumn="1" w:lastColumn="0" w:noHBand="0" w:noVBand="1"/>
      </w:tblPr>
      <w:tblGrid>
        <w:gridCol w:w="1838"/>
        <w:gridCol w:w="2013"/>
        <w:gridCol w:w="1926"/>
        <w:gridCol w:w="1926"/>
        <w:gridCol w:w="1926"/>
      </w:tblGrid>
      <w:tr w:rsidR="006E7D44" w14:paraId="485DBC3F" w14:textId="77777777" w:rsidTr="00C0320E">
        <w:tc>
          <w:tcPr>
            <w:tcW w:w="1838" w:type="dxa"/>
            <w:tcBorders>
              <w:tr2bl w:val="single" w:sz="4" w:space="0" w:color="auto"/>
            </w:tcBorders>
            <w:shd w:val="clear" w:color="auto" w:fill="3B3838" w:themeFill="background2" w:themeFillShade="40"/>
            <w:vAlign w:val="center"/>
          </w:tcPr>
          <w:p w14:paraId="5336B907" w14:textId="77777777" w:rsidR="006E7D44" w:rsidRPr="00084FBB" w:rsidRDefault="006E7D44" w:rsidP="00C0320E">
            <w:pPr>
              <w:spacing w:line="240" w:lineRule="auto"/>
              <w:rPr>
                <w:b/>
                <w:sz w:val="20"/>
                <w:lang w:val="en-ID"/>
              </w:rPr>
            </w:pPr>
          </w:p>
        </w:tc>
        <w:tc>
          <w:tcPr>
            <w:tcW w:w="2013" w:type="dxa"/>
            <w:shd w:val="clear" w:color="auto" w:fill="3B3838" w:themeFill="background2" w:themeFillShade="40"/>
            <w:vAlign w:val="center"/>
          </w:tcPr>
          <w:p w14:paraId="756522B9" w14:textId="77777777" w:rsidR="006E7D44" w:rsidRPr="00084FBB" w:rsidRDefault="006E7D44" w:rsidP="00C0320E">
            <w:pPr>
              <w:jc w:val="center"/>
              <w:rPr>
                <w:b/>
                <w:sz w:val="20"/>
                <w:lang w:val="en-ID"/>
              </w:rPr>
            </w:pPr>
            <w:proofErr w:type="spellStart"/>
            <w:r w:rsidRPr="00084FBB">
              <w:rPr>
                <w:b/>
                <w:sz w:val="20"/>
                <w:lang w:val="en-ID"/>
              </w:rPr>
              <w:t>Disiapkan</w:t>
            </w:r>
            <w:proofErr w:type="spellEnd"/>
          </w:p>
          <w:p w14:paraId="43F20399" w14:textId="77777777" w:rsidR="006E7D44" w:rsidRPr="00084FBB" w:rsidRDefault="006E7D44" w:rsidP="00C0320E">
            <w:pPr>
              <w:jc w:val="center"/>
              <w:rPr>
                <w:b/>
                <w:sz w:val="20"/>
                <w:lang w:val="en-ID"/>
              </w:rPr>
            </w:pPr>
            <w:r w:rsidRPr="00084FBB">
              <w:rPr>
                <w:b/>
                <w:sz w:val="20"/>
                <w:lang w:val="en-ID"/>
              </w:rPr>
              <w:t>Oleh</w:t>
            </w:r>
          </w:p>
        </w:tc>
        <w:tc>
          <w:tcPr>
            <w:tcW w:w="1926" w:type="dxa"/>
            <w:shd w:val="clear" w:color="auto" w:fill="3B3838" w:themeFill="background2" w:themeFillShade="40"/>
            <w:vAlign w:val="center"/>
          </w:tcPr>
          <w:p w14:paraId="3680F01B" w14:textId="77777777" w:rsidR="006E7D44" w:rsidRPr="00084FBB" w:rsidRDefault="006E7D44" w:rsidP="00C0320E">
            <w:pPr>
              <w:jc w:val="center"/>
              <w:rPr>
                <w:b/>
                <w:sz w:val="20"/>
                <w:lang w:val="en-ID"/>
              </w:rPr>
            </w:pPr>
            <w:proofErr w:type="spellStart"/>
            <w:r w:rsidRPr="00084FBB">
              <w:rPr>
                <w:b/>
                <w:sz w:val="20"/>
                <w:lang w:val="en-ID"/>
              </w:rPr>
              <w:t>Diperiksa</w:t>
            </w:r>
            <w:proofErr w:type="spellEnd"/>
          </w:p>
          <w:p w14:paraId="0B880864" w14:textId="77777777" w:rsidR="006E7D44" w:rsidRPr="00084FBB" w:rsidRDefault="006E7D44" w:rsidP="00C0320E">
            <w:pPr>
              <w:jc w:val="center"/>
              <w:rPr>
                <w:b/>
                <w:sz w:val="20"/>
                <w:lang w:val="en-ID"/>
              </w:rPr>
            </w:pPr>
            <w:r w:rsidRPr="00084FBB">
              <w:rPr>
                <w:b/>
                <w:sz w:val="20"/>
                <w:lang w:val="en-ID"/>
              </w:rPr>
              <w:t>Oleh</w:t>
            </w:r>
          </w:p>
        </w:tc>
        <w:tc>
          <w:tcPr>
            <w:tcW w:w="1926" w:type="dxa"/>
            <w:shd w:val="clear" w:color="auto" w:fill="3B3838" w:themeFill="background2" w:themeFillShade="40"/>
            <w:vAlign w:val="center"/>
          </w:tcPr>
          <w:p w14:paraId="7CB689DD" w14:textId="77777777" w:rsidR="006E7D44" w:rsidRPr="00084FBB" w:rsidRDefault="006E7D44" w:rsidP="00C0320E">
            <w:pPr>
              <w:jc w:val="center"/>
              <w:rPr>
                <w:b/>
                <w:sz w:val="20"/>
                <w:lang w:val="en-ID"/>
              </w:rPr>
            </w:pPr>
            <w:proofErr w:type="spellStart"/>
            <w:r w:rsidRPr="00084FBB">
              <w:rPr>
                <w:b/>
                <w:sz w:val="20"/>
                <w:lang w:val="en-ID"/>
              </w:rPr>
              <w:t>Disetujui</w:t>
            </w:r>
            <w:proofErr w:type="spellEnd"/>
          </w:p>
          <w:p w14:paraId="01D3E391" w14:textId="77777777" w:rsidR="006E7D44" w:rsidRPr="00084FBB" w:rsidRDefault="006E7D44" w:rsidP="00C0320E">
            <w:pPr>
              <w:jc w:val="center"/>
              <w:rPr>
                <w:b/>
                <w:sz w:val="20"/>
                <w:lang w:val="en-ID"/>
              </w:rPr>
            </w:pPr>
            <w:r w:rsidRPr="00084FBB">
              <w:rPr>
                <w:b/>
                <w:sz w:val="20"/>
                <w:lang w:val="en-ID"/>
              </w:rPr>
              <w:t>Oleh</w:t>
            </w:r>
          </w:p>
        </w:tc>
        <w:tc>
          <w:tcPr>
            <w:tcW w:w="1926" w:type="dxa"/>
            <w:shd w:val="clear" w:color="auto" w:fill="3B3838" w:themeFill="background2" w:themeFillShade="40"/>
            <w:vAlign w:val="center"/>
          </w:tcPr>
          <w:p w14:paraId="38CDE3F4" w14:textId="77777777" w:rsidR="006E7D44" w:rsidRPr="00084FBB" w:rsidRDefault="006E7D44" w:rsidP="00C0320E">
            <w:pPr>
              <w:jc w:val="center"/>
              <w:rPr>
                <w:b/>
                <w:sz w:val="20"/>
                <w:lang w:val="en-ID"/>
              </w:rPr>
            </w:pPr>
            <w:proofErr w:type="spellStart"/>
            <w:r w:rsidRPr="00084FBB">
              <w:rPr>
                <w:b/>
                <w:sz w:val="20"/>
                <w:lang w:val="en-ID"/>
              </w:rPr>
              <w:t>Terdaftarkan</w:t>
            </w:r>
            <w:proofErr w:type="spellEnd"/>
          </w:p>
          <w:p w14:paraId="4DAEDCE9" w14:textId="77777777" w:rsidR="006E7D44" w:rsidRPr="00084FBB" w:rsidRDefault="006E7D44" w:rsidP="00C0320E">
            <w:pPr>
              <w:jc w:val="center"/>
              <w:rPr>
                <w:b/>
                <w:sz w:val="20"/>
                <w:lang w:val="en-ID"/>
              </w:rPr>
            </w:pPr>
            <w:proofErr w:type="spellStart"/>
            <w:r w:rsidRPr="00084FBB">
              <w:rPr>
                <w:b/>
                <w:sz w:val="20"/>
                <w:lang w:val="en-ID"/>
              </w:rPr>
              <w:t>Berdasarkan</w:t>
            </w:r>
            <w:proofErr w:type="spellEnd"/>
          </w:p>
        </w:tc>
      </w:tr>
      <w:tr w:rsidR="006E7D44" w14:paraId="5883DC9B" w14:textId="77777777" w:rsidTr="00C0320E">
        <w:tc>
          <w:tcPr>
            <w:tcW w:w="1838" w:type="dxa"/>
            <w:vAlign w:val="center"/>
          </w:tcPr>
          <w:p w14:paraId="4F0BA26A" w14:textId="77777777" w:rsidR="006E7D44" w:rsidRPr="00084FBB" w:rsidRDefault="006E7D44" w:rsidP="00C0320E">
            <w:pPr>
              <w:rPr>
                <w:b/>
                <w:sz w:val="20"/>
                <w:lang w:val="en-ID"/>
              </w:rPr>
            </w:pPr>
            <w:proofErr w:type="spellStart"/>
            <w:r w:rsidRPr="00084FBB">
              <w:rPr>
                <w:b/>
                <w:sz w:val="20"/>
                <w:lang w:val="en-ID"/>
              </w:rPr>
              <w:t>Jabatan</w:t>
            </w:r>
            <w:proofErr w:type="spellEnd"/>
          </w:p>
        </w:tc>
        <w:tc>
          <w:tcPr>
            <w:tcW w:w="2013" w:type="dxa"/>
            <w:vAlign w:val="center"/>
          </w:tcPr>
          <w:p w14:paraId="0C629B12" w14:textId="77777777" w:rsidR="006E7D44" w:rsidRPr="00084FBB" w:rsidRDefault="006E7D44" w:rsidP="00C0320E">
            <w:pPr>
              <w:rPr>
                <w:sz w:val="20"/>
                <w:lang w:val="en-ID"/>
              </w:rPr>
            </w:pPr>
          </w:p>
        </w:tc>
        <w:tc>
          <w:tcPr>
            <w:tcW w:w="1926" w:type="dxa"/>
            <w:vAlign w:val="center"/>
          </w:tcPr>
          <w:p w14:paraId="3DE3BDDB" w14:textId="77777777" w:rsidR="006E7D44" w:rsidRPr="00084FBB" w:rsidRDefault="006E7D44" w:rsidP="00C0320E">
            <w:pPr>
              <w:rPr>
                <w:sz w:val="20"/>
                <w:lang w:val="en-ID"/>
              </w:rPr>
            </w:pPr>
          </w:p>
        </w:tc>
        <w:tc>
          <w:tcPr>
            <w:tcW w:w="1926" w:type="dxa"/>
            <w:vAlign w:val="center"/>
          </w:tcPr>
          <w:p w14:paraId="64F75CDD" w14:textId="77777777" w:rsidR="006E7D44" w:rsidRPr="00084FBB" w:rsidRDefault="006E7D44" w:rsidP="00C0320E">
            <w:pPr>
              <w:rPr>
                <w:sz w:val="20"/>
                <w:lang w:val="en-ID"/>
              </w:rPr>
            </w:pPr>
          </w:p>
        </w:tc>
        <w:tc>
          <w:tcPr>
            <w:tcW w:w="1926" w:type="dxa"/>
            <w:vAlign w:val="center"/>
          </w:tcPr>
          <w:p w14:paraId="00B2701E" w14:textId="77777777" w:rsidR="006E7D44" w:rsidRPr="00084FBB" w:rsidRDefault="006E7D44" w:rsidP="00C0320E">
            <w:pPr>
              <w:rPr>
                <w:sz w:val="20"/>
                <w:lang w:val="en-ID"/>
              </w:rPr>
            </w:pPr>
          </w:p>
        </w:tc>
      </w:tr>
      <w:tr w:rsidR="006E7D44" w14:paraId="05650F30" w14:textId="77777777" w:rsidTr="00C0320E">
        <w:tc>
          <w:tcPr>
            <w:tcW w:w="1838" w:type="dxa"/>
            <w:vAlign w:val="center"/>
          </w:tcPr>
          <w:p w14:paraId="55B2F881" w14:textId="77777777" w:rsidR="006E7D44" w:rsidRPr="00084FBB" w:rsidRDefault="006E7D44" w:rsidP="00C0320E">
            <w:pPr>
              <w:rPr>
                <w:b/>
                <w:sz w:val="20"/>
                <w:lang w:val="en-ID"/>
              </w:rPr>
            </w:pPr>
            <w:r w:rsidRPr="00084FBB">
              <w:rPr>
                <w:b/>
                <w:sz w:val="20"/>
                <w:lang w:val="en-ID"/>
              </w:rPr>
              <w:t>Nama</w:t>
            </w:r>
          </w:p>
        </w:tc>
        <w:tc>
          <w:tcPr>
            <w:tcW w:w="2013" w:type="dxa"/>
            <w:vAlign w:val="center"/>
          </w:tcPr>
          <w:p w14:paraId="4DF45C22" w14:textId="77777777" w:rsidR="006E7D44" w:rsidRPr="00084FBB" w:rsidRDefault="006E7D44" w:rsidP="00C0320E">
            <w:pPr>
              <w:rPr>
                <w:sz w:val="20"/>
                <w:lang w:val="en-ID"/>
              </w:rPr>
            </w:pPr>
          </w:p>
        </w:tc>
        <w:tc>
          <w:tcPr>
            <w:tcW w:w="1926" w:type="dxa"/>
            <w:vAlign w:val="center"/>
          </w:tcPr>
          <w:p w14:paraId="327F5414" w14:textId="77777777" w:rsidR="006E7D44" w:rsidRPr="00084FBB" w:rsidRDefault="006E7D44" w:rsidP="00C0320E">
            <w:pPr>
              <w:rPr>
                <w:sz w:val="20"/>
                <w:lang w:val="en-ID"/>
              </w:rPr>
            </w:pPr>
          </w:p>
        </w:tc>
        <w:tc>
          <w:tcPr>
            <w:tcW w:w="1926" w:type="dxa"/>
            <w:vAlign w:val="center"/>
          </w:tcPr>
          <w:p w14:paraId="59C940EE" w14:textId="77777777" w:rsidR="006E7D44" w:rsidRPr="00084FBB" w:rsidRDefault="006E7D44" w:rsidP="00C0320E">
            <w:pPr>
              <w:rPr>
                <w:sz w:val="20"/>
                <w:lang w:val="en-ID"/>
              </w:rPr>
            </w:pPr>
          </w:p>
        </w:tc>
        <w:tc>
          <w:tcPr>
            <w:tcW w:w="1926" w:type="dxa"/>
            <w:vAlign w:val="center"/>
          </w:tcPr>
          <w:p w14:paraId="18CCD71C" w14:textId="77777777" w:rsidR="006E7D44" w:rsidRPr="00084FBB" w:rsidRDefault="006E7D44" w:rsidP="00C0320E">
            <w:pPr>
              <w:rPr>
                <w:sz w:val="20"/>
                <w:lang w:val="en-ID"/>
              </w:rPr>
            </w:pPr>
          </w:p>
        </w:tc>
      </w:tr>
      <w:tr w:rsidR="006E7D44" w14:paraId="03BB6A35" w14:textId="77777777" w:rsidTr="00C0320E">
        <w:tc>
          <w:tcPr>
            <w:tcW w:w="1838" w:type="dxa"/>
            <w:vAlign w:val="center"/>
          </w:tcPr>
          <w:p w14:paraId="110458E4" w14:textId="77777777" w:rsidR="006E7D44" w:rsidRPr="00084FBB" w:rsidRDefault="006E7D44" w:rsidP="00C0320E">
            <w:pPr>
              <w:rPr>
                <w:b/>
                <w:sz w:val="20"/>
                <w:lang w:val="en-ID"/>
              </w:rPr>
            </w:pPr>
            <w:proofErr w:type="spellStart"/>
            <w:r w:rsidRPr="00084FBB">
              <w:rPr>
                <w:b/>
                <w:sz w:val="20"/>
                <w:lang w:val="en-ID"/>
              </w:rPr>
              <w:t>Tanda</w:t>
            </w:r>
            <w:proofErr w:type="spellEnd"/>
            <w:r w:rsidRPr="00084FBB">
              <w:rPr>
                <w:b/>
                <w:sz w:val="20"/>
                <w:lang w:val="en-ID"/>
              </w:rPr>
              <w:t xml:space="preserve"> </w:t>
            </w:r>
            <w:proofErr w:type="spellStart"/>
            <w:r w:rsidRPr="00084FBB">
              <w:rPr>
                <w:b/>
                <w:sz w:val="20"/>
                <w:lang w:val="en-ID"/>
              </w:rPr>
              <w:t>Tangan</w:t>
            </w:r>
            <w:proofErr w:type="spellEnd"/>
          </w:p>
        </w:tc>
        <w:tc>
          <w:tcPr>
            <w:tcW w:w="2013" w:type="dxa"/>
            <w:vAlign w:val="center"/>
          </w:tcPr>
          <w:p w14:paraId="6ED2DBFF" w14:textId="77777777" w:rsidR="006E7D44" w:rsidRPr="00084FBB" w:rsidRDefault="006E7D44" w:rsidP="00C0320E">
            <w:pPr>
              <w:rPr>
                <w:sz w:val="20"/>
                <w:lang w:val="en-ID"/>
              </w:rPr>
            </w:pPr>
          </w:p>
        </w:tc>
        <w:tc>
          <w:tcPr>
            <w:tcW w:w="1926" w:type="dxa"/>
            <w:vAlign w:val="center"/>
          </w:tcPr>
          <w:p w14:paraId="2A4EB62E" w14:textId="77777777" w:rsidR="006E7D44" w:rsidRPr="00084FBB" w:rsidRDefault="006E7D44" w:rsidP="00C0320E">
            <w:pPr>
              <w:rPr>
                <w:sz w:val="20"/>
                <w:lang w:val="en-ID"/>
              </w:rPr>
            </w:pPr>
          </w:p>
        </w:tc>
        <w:tc>
          <w:tcPr>
            <w:tcW w:w="1926" w:type="dxa"/>
            <w:vAlign w:val="center"/>
          </w:tcPr>
          <w:p w14:paraId="28AFD5F5" w14:textId="77777777" w:rsidR="006E7D44" w:rsidRPr="00084FBB" w:rsidRDefault="006E7D44" w:rsidP="00C0320E">
            <w:pPr>
              <w:rPr>
                <w:sz w:val="20"/>
                <w:lang w:val="en-ID"/>
              </w:rPr>
            </w:pPr>
          </w:p>
        </w:tc>
        <w:tc>
          <w:tcPr>
            <w:tcW w:w="1926" w:type="dxa"/>
            <w:vAlign w:val="center"/>
          </w:tcPr>
          <w:p w14:paraId="7CAFEA46" w14:textId="77777777" w:rsidR="006E7D44" w:rsidRPr="00084FBB" w:rsidRDefault="006E7D44" w:rsidP="00C0320E">
            <w:pPr>
              <w:rPr>
                <w:sz w:val="20"/>
                <w:lang w:val="en-ID"/>
              </w:rPr>
            </w:pPr>
          </w:p>
        </w:tc>
      </w:tr>
    </w:tbl>
    <w:p w14:paraId="3BE24B57" w14:textId="47E62096" w:rsidR="006E7D44" w:rsidRDefault="006E7D44" w:rsidP="006E7D44">
      <w:pPr>
        <w:jc w:val="center"/>
      </w:pPr>
    </w:p>
    <w:p w14:paraId="3029FE0E" w14:textId="2AC00052" w:rsidR="00192FC0" w:rsidRDefault="00192FC0" w:rsidP="00192FC0">
      <w:pPr>
        <w:jc w:val="center"/>
        <w:rPr>
          <w:rFonts w:cstheme="minorHAnsi"/>
          <w:color w:val="FF0000"/>
          <w:sz w:val="20"/>
          <w:szCs w:val="20"/>
        </w:rPr>
      </w:pPr>
    </w:p>
    <w:p w14:paraId="0EE9FDD5" w14:textId="31F39E84" w:rsidR="00911C02" w:rsidRDefault="00911C02" w:rsidP="00192FC0">
      <w:pPr>
        <w:jc w:val="center"/>
        <w:rPr>
          <w:rFonts w:cstheme="minorHAnsi"/>
          <w:color w:val="FF0000"/>
          <w:sz w:val="20"/>
          <w:szCs w:val="20"/>
        </w:rPr>
      </w:pPr>
    </w:p>
    <w:p w14:paraId="02BD79F8" w14:textId="050E3EEB" w:rsidR="00192FC0" w:rsidRDefault="00192FC0" w:rsidP="00192FC0">
      <w:pPr>
        <w:jc w:val="center"/>
        <w:rPr>
          <w:rFonts w:cstheme="minorHAnsi"/>
          <w:color w:val="FF0000"/>
          <w:sz w:val="20"/>
          <w:szCs w:val="20"/>
        </w:rPr>
      </w:pPr>
    </w:p>
    <w:p w14:paraId="3582A18E" w14:textId="3344AAFF" w:rsidR="00192FC0" w:rsidRDefault="00192FC0" w:rsidP="00192FC0">
      <w:pPr>
        <w:jc w:val="center"/>
        <w:rPr>
          <w:rFonts w:cstheme="minorHAnsi"/>
          <w:color w:val="FF0000"/>
          <w:sz w:val="20"/>
          <w:szCs w:val="20"/>
        </w:rPr>
      </w:pPr>
    </w:p>
    <w:p w14:paraId="423E05DA" w14:textId="14BF5DE8" w:rsidR="0038050B" w:rsidRDefault="0038050B" w:rsidP="006E7D44">
      <w:pPr>
        <w:jc w:val="center"/>
      </w:pPr>
    </w:p>
    <w:p w14:paraId="11D84C76" w14:textId="3313515B" w:rsidR="00C65B36" w:rsidRDefault="00C65B36" w:rsidP="006E7D44">
      <w:pPr>
        <w:jc w:val="center"/>
        <w:sectPr w:rsidR="00C65B36" w:rsidSect="006E7D44">
          <w:pgSz w:w="11907" w:h="16840" w:code="9"/>
          <w:pgMar w:top="1134" w:right="1134" w:bottom="1134" w:left="1134" w:header="709" w:footer="709" w:gutter="0"/>
          <w:cols w:space="708"/>
          <w:docGrid w:linePitch="360"/>
        </w:sectPr>
      </w:pPr>
    </w:p>
    <w:tbl>
      <w:tblPr>
        <w:tblStyle w:val="TableGrid"/>
        <w:tblW w:w="10060" w:type="dxa"/>
        <w:tblLayout w:type="fixed"/>
        <w:tblLook w:val="04A0" w:firstRow="1" w:lastRow="0" w:firstColumn="1" w:lastColumn="0" w:noHBand="0" w:noVBand="1"/>
      </w:tblPr>
      <w:tblGrid>
        <w:gridCol w:w="3716"/>
        <w:gridCol w:w="3509"/>
        <w:gridCol w:w="1417"/>
        <w:gridCol w:w="1418"/>
      </w:tblGrid>
      <w:tr w:rsidR="00905DFD" w:rsidRPr="003A65CD" w14:paraId="5828CE53" w14:textId="77777777" w:rsidTr="006E11EE">
        <w:trPr>
          <w:tblHeader/>
        </w:trPr>
        <w:tc>
          <w:tcPr>
            <w:tcW w:w="7225" w:type="dxa"/>
            <w:gridSpan w:val="2"/>
            <w:vMerge w:val="restart"/>
            <w:vAlign w:val="center"/>
          </w:tcPr>
          <w:p w14:paraId="606394EE" w14:textId="39BA9001" w:rsidR="006E7D44" w:rsidRPr="00911C02" w:rsidRDefault="00264170" w:rsidP="00911C02">
            <w:pPr>
              <w:jc w:val="center"/>
              <w:rPr>
                <w:b/>
                <w:lang w:val="en-ID"/>
              </w:rPr>
            </w:pPr>
            <w:proofErr w:type="spellStart"/>
            <w:r>
              <w:rPr>
                <w:b/>
                <w:lang w:val="en-ID"/>
              </w:rPr>
              <w:lastRenderedPageBreak/>
              <w:t>Prosedur</w:t>
            </w:r>
            <w:proofErr w:type="spellEnd"/>
            <w:r>
              <w:rPr>
                <w:b/>
                <w:lang w:val="en-ID"/>
              </w:rPr>
              <w:t xml:space="preserve"> </w:t>
            </w:r>
            <w:proofErr w:type="spellStart"/>
            <w:r>
              <w:rPr>
                <w:b/>
                <w:lang w:val="en-ID"/>
              </w:rPr>
              <w:t>Inspeksi</w:t>
            </w:r>
            <w:proofErr w:type="spellEnd"/>
          </w:p>
        </w:tc>
        <w:tc>
          <w:tcPr>
            <w:tcW w:w="2835" w:type="dxa"/>
            <w:gridSpan w:val="2"/>
            <w:vAlign w:val="center"/>
          </w:tcPr>
          <w:p w14:paraId="51417B6C" w14:textId="6EEC3F32" w:rsidR="006E7D44" w:rsidRPr="003A65CD" w:rsidRDefault="006E7D44" w:rsidP="00474562">
            <w:pPr>
              <w:jc w:val="center"/>
              <w:rPr>
                <w:color w:val="000000" w:themeColor="text1"/>
              </w:rPr>
            </w:pPr>
            <w:r w:rsidRPr="003A65CD">
              <w:rPr>
                <w:b/>
                <w:color w:val="000000" w:themeColor="text1"/>
                <w:lang w:val="en-ID"/>
              </w:rPr>
              <w:t>Doc. No.: PR-</w:t>
            </w:r>
            <w:r w:rsidR="006E11EE">
              <w:rPr>
                <w:b/>
                <w:color w:val="000000" w:themeColor="text1"/>
                <w:lang w:val="en-ID"/>
              </w:rPr>
              <w:t>EHS</w:t>
            </w:r>
            <w:r w:rsidRPr="003A65CD">
              <w:rPr>
                <w:b/>
                <w:color w:val="000000" w:themeColor="text1"/>
                <w:lang w:val="en-ID"/>
              </w:rPr>
              <w:t>-</w:t>
            </w:r>
            <w:r w:rsidR="00264170">
              <w:rPr>
                <w:b/>
                <w:color w:val="000000" w:themeColor="text1"/>
                <w:lang w:val="en-ID"/>
              </w:rPr>
              <w:t>12</w:t>
            </w:r>
          </w:p>
        </w:tc>
      </w:tr>
      <w:tr w:rsidR="00905DFD" w:rsidRPr="00905DFD" w14:paraId="50C9F1CF" w14:textId="77777777" w:rsidTr="006E11EE">
        <w:trPr>
          <w:tblHeader/>
        </w:trPr>
        <w:tc>
          <w:tcPr>
            <w:tcW w:w="7225" w:type="dxa"/>
            <w:gridSpan w:val="2"/>
            <w:vMerge/>
            <w:vAlign w:val="center"/>
          </w:tcPr>
          <w:p w14:paraId="4290F452" w14:textId="77777777" w:rsidR="006E7D44" w:rsidRPr="00905DFD" w:rsidRDefault="006E7D44" w:rsidP="00474562">
            <w:pPr>
              <w:jc w:val="center"/>
              <w:rPr>
                <w:color w:val="000000" w:themeColor="text1"/>
              </w:rPr>
            </w:pPr>
          </w:p>
        </w:tc>
        <w:tc>
          <w:tcPr>
            <w:tcW w:w="1417" w:type="dxa"/>
            <w:vAlign w:val="center"/>
          </w:tcPr>
          <w:p w14:paraId="4DF9B831" w14:textId="5225CEDB" w:rsidR="006E7D44" w:rsidRPr="00905DFD" w:rsidRDefault="006E7D44" w:rsidP="00474562">
            <w:pPr>
              <w:jc w:val="center"/>
              <w:rPr>
                <w:color w:val="000000" w:themeColor="text1"/>
              </w:rPr>
            </w:pPr>
            <w:r w:rsidRPr="00905DFD">
              <w:rPr>
                <w:color w:val="000000" w:themeColor="text1"/>
                <w:lang w:val="en-ID"/>
              </w:rPr>
              <w:t>REV. 0</w:t>
            </w:r>
          </w:p>
        </w:tc>
        <w:tc>
          <w:tcPr>
            <w:tcW w:w="1418" w:type="dxa"/>
            <w:vAlign w:val="center"/>
          </w:tcPr>
          <w:p w14:paraId="001C17CE" w14:textId="177DD251" w:rsidR="006E7D44" w:rsidRPr="00905DFD" w:rsidRDefault="0038050B" w:rsidP="00474562">
            <w:pPr>
              <w:jc w:val="center"/>
              <w:rPr>
                <w:color w:val="000000" w:themeColor="text1"/>
                <w:lang w:val="en-ID"/>
              </w:rPr>
            </w:pPr>
            <w:r w:rsidRPr="00905DFD">
              <w:rPr>
                <w:color w:val="000000" w:themeColor="text1"/>
                <w:lang w:val="en-ID"/>
              </w:rPr>
              <w:t>Hal: 2/</w:t>
            </w:r>
            <w:r w:rsidR="00911C02">
              <w:rPr>
                <w:color w:val="000000" w:themeColor="text1"/>
                <w:lang w:val="en-ID"/>
              </w:rPr>
              <w:t>3</w:t>
            </w:r>
          </w:p>
        </w:tc>
      </w:tr>
      <w:tr w:rsidR="00905DFD" w:rsidRPr="00905DFD" w14:paraId="6E6DA746" w14:textId="77777777" w:rsidTr="006E11EE">
        <w:trPr>
          <w:tblHeader/>
        </w:trPr>
        <w:tc>
          <w:tcPr>
            <w:tcW w:w="3716" w:type="dxa"/>
            <w:shd w:val="clear" w:color="auto" w:fill="002060"/>
            <w:vAlign w:val="center"/>
          </w:tcPr>
          <w:p w14:paraId="6E4E5FF9" w14:textId="18634C08" w:rsidR="006E7D44" w:rsidRPr="00905DFD" w:rsidRDefault="006E7D44" w:rsidP="00474562">
            <w:pPr>
              <w:jc w:val="center"/>
              <w:rPr>
                <w:color w:val="FFFFFF" w:themeColor="background1"/>
              </w:rPr>
            </w:pPr>
            <w:r w:rsidRPr="00905DFD">
              <w:rPr>
                <w:b/>
                <w:color w:val="FFFFFF" w:themeColor="background1"/>
                <w:sz w:val="20"/>
                <w:lang w:val="en-ID"/>
              </w:rPr>
              <w:t xml:space="preserve">Diagram </w:t>
            </w:r>
            <w:proofErr w:type="spellStart"/>
            <w:r w:rsidRPr="00905DFD">
              <w:rPr>
                <w:b/>
                <w:color w:val="FFFFFF" w:themeColor="background1"/>
                <w:sz w:val="20"/>
                <w:lang w:val="en-ID"/>
              </w:rPr>
              <w:t>Alir</w:t>
            </w:r>
            <w:proofErr w:type="spellEnd"/>
          </w:p>
        </w:tc>
        <w:tc>
          <w:tcPr>
            <w:tcW w:w="3509" w:type="dxa"/>
            <w:shd w:val="clear" w:color="auto" w:fill="002060"/>
            <w:vAlign w:val="center"/>
          </w:tcPr>
          <w:p w14:paraId="4FC4D083" w14:textId="346882FC" w:rsidR="006E7D44" w:rsidRPr="00905DFD" w:rsidRDefault="006E7D44" w:rsidP="00474562">
            <w:pPr>
              <w:jc w:val="center"/>
              <w:rPr>
                <w:color w:val="FFFFFF" w:themeColor="background1"/>
              </w:rPr>
            </w:pPr>
            <w:proofErr w:type="spellStart"/>
            <w:r w:rsidRPr="00905DFD">
              <w:rPr>
                <w:b/>
                <w:color w:val="FFFFFF" w:themeColor="background1"/>
                <w:sz w:val="20"/>
                <w:lang w:val="en-ID"/>
              </w:rPr>
              <w:t>Deskripsi</w:t>
            </w:r>
            <w:proofErr w:type="spellEnd"/>
          </w:p>
        </w:tc>
        <w:tc>
          <w:tcPr>
            <w:tcW w:w="1417" w:type="dxa"/>
            <w:shd w:val="clear" w:color="auto" w:fill="002060"/>
            <w:vAlign w:val="center"/>
          </w:tcPr>
          <w:p w14:paraId="4C801193" w14:textId="2875BA3E" w:rsidR="006E7D44" w:rsidRPr="00905DFD" w:rsidRDefault="006E7D44" w:rsidP="00474562">
            <w:pPr>
              <w:jc w:val="center"/>
              <w:rPr>
                <w:color w:val="FFFFFF" w:themeColor="background1"/>
              </w:rPr>
            </w:pPr>
            <w:proofErr w:type="spellStart"/>
            <w:r w:rsidRPr="00905DFD">
              <w:rPr>
                <w:b/>
                <w:color w:val="FFFFFF" w:themeColor="background1"/>
                <w:sz w:val="20"/>
                <w:lang w:val="en-ID"/>
              </w:rPr>
              <w:t>Penanggung</w:t>
            </w:r>
            <w:proofErr w:type="spellEnd"/>
            <w:r w:rsidRPr="00905DFD">
              <w:rPr>
                <w:b/>
                <w:color w:val="FFFFFF" w:themeColor="background1"/>
                <w:sz w:val="20"/>
                <w:lang w:val="en-ID"/>
              </w:rPr>
              <w:t xml:space="preserve"> </w:t>
            </w:r>
            <w:proofErr w:type="spellStart"/>
            <w:r w:rsidRPr="00905DFD">
              <w:rPr>
                <w:b/>
                <w:color w:val="FFFFFF" w:themeColor="background1"/>
                <w:sz w:val="20"/>
                <w:lang w:val="en-ID"/>
              </w:rPr>
              <w:t>Jawab</w:t>
            </w:r>
            <w:proofErr w:type="spellEnd"/>
          </w:p>
        </w:tc>
        <w:tc>
          <w:tcPr>
            <w:tcW w:w="1418" w:type="dxa"/>
            <w:shd w:val="clear" w:color="auto" w:fill="002060"/>
            <w:vAlign w:val="center"/>
          </w:tcPr>
          <w:p w14:paraId="682F0207" w14:textId="477694F2" w:rsidR="006E7D44" w:rsidRPr="00905DFD" w:rsidRDefault="006E7D44" w:rsidP="00474562">
            <w:pPr>
              <w:jc w:val="center"/>
              <w:rPr>
                <w:color w:val="FFFFFF" w:themeColor="background1"/>
              </w:rPr>
            </w:pPr>
            <w:proofErr w:type="spellStart"/>
            <w:r w:rsidRPr="00905DFD">
              <w:rPr>
                <w:b/>
                <w:color w:val="FFFFFF" w:themeColor="background1"/>
                <w:sz w:val="20"/>
                <w:lang w:val="en-ID"/>
              </w:rPr>
              <w:t>Dokumen</w:t>
            </w:r>
            <w:proofErr w:type="spellEnd"/>
            <w:r w:rsidRPr="00905DFD">
              <w:rPr>
                <w:b/>
                <w:color w:val="FFFFFF" w:themeColor="background1"/>
                <w:sz w:val="20"/>
                <w:lang w:val="en-ID"/>
              </w:rPr>
              <w:t xml:space="preserve"> </w:t>
            </w:r>
            <w:proofErr w:type="spellStart"/>
            <w:r w:rsidRPr="00905DFD">
              <w:rPr>
                <w:b/>
                <w:color w:val="FFFFFF" w:themeColor="background1"/>
                <w:sz w:val="20"/>
                <w:lang w:val="en-ID"/>
              </w:rPr>
              <w:t>Terkait</w:t>
            </w:r>
            <w:proofErr w:type="spellEnd"/>
          </w:p>
        </w:tc>
      </w:tr>
      <w:tr w:rsidR="006E11EE" w:rsidRPr="00905DFD" w14:paraId="708E8260" w14:textId="77777777" w:rsidTr="006E11EE">
        <w:trPr>
          <w:tblHeader/>
        </w:trPr>
        <w:tc>
          <w:tcPr>
            <w:tcW w:w="3716" w:type="dxa"/>
            <w:shd w:val="clear" w:color="auto" w:fill="auto"/>
            <w:vAlign w:val="center"/>
          </w:tcPr>
          <w:p w14:paraId="4AA44F2F" w14:textId="6A14FECC" w:rsidR="006E11EE" w:rsidRPr="00837B4D" w:rsidRDefault="00264170" w:rsidP="006E11EE">
            <w:pPr>
              <w:jc w:val="center"/>
              <w:rPr>
                <w:b/>
                <w:color w:val="000000" w:themeColor="text1"/>
                <w:sz w:val="20"/>
                <w:szCs w:val="20"/>
                <w:lang w:val="en-ID"/>
              </w:rPr>
            </w:pPr>
            <w:r w:rsidRPr="00264170">
              <w:rPr>
                <w:noProof/>
              </w:rPr>
              <w:drawing>
                <wp:inline distT="0" distB="0" distL="0" distR="0" wp14:anchorId="427FD7F0" wp14:editId="79857ECF">
                  <wp:extent cx="2025650" cy="48030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0167" t="3243" r="69706" b="3488"/>
                          <a:stretch/>
                        </pic:blipFill>
                        <pic:spPr bwMode="auto">
                          <a:xfrm>
                            <a:off x="0" y="0"/>
                            <a:ext cx="2070504" cy="490944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509" w:type="dxa"/>
            <w:shd w:val="clear" w:color="auto" w:fill="auto"/>
            <w:vAlign w:val="center"/>
          </w:tcPr>
          <w:p w14:paraId="5C848B0C" w14:textId="77777777" w:rsidR="006E11EE" w:rsidRPr="00264170" w:rsidRDefault="00264170" w:rsidP="006E11EE">
            <w:pPr>
              <w:rPr>
                <w:rFonts w:cs="Arial"/>
                <w:bCs/>
                <w:color w:val="000000" w:themeColor="text1"/>
                <w:sz w:val="20"/>
                <w:szCs w:val="20"/>
              </w:rPr>
            </w:pPr>
            <w:r w:rsidRPr="00264170">
              <w:rPr>
                <w:rFonts w:cs="Arial"/>
                <w:bCs/>
                <w:color w:val="000000" w:themeColor="text1"/>
                <w:sz w:val="20"/>
                <w:szCs w:val="20"/>
              </w:rPr>
              <w:t>Persiapan dan pelaksanaan</w:t>
            </w:r>
          </w:p>
          <w:p w14:paraId="3F56FB07" w14:textId="77777777" w:rsidR="00264170" w:rsidRPr="00264170" w:rsidRDefault="00264170" w:rsidP="006E11EE">
            <w:pPr>
              <w:rPr>
                <w:rFonts w:cs="Arial"/>
                <w:bCs/>
                <w:color w:val="000000" w:themeColor="text1"/>
                <w:sz w:val="20"/>
                <w:szCs w:val="20"/>
              </w:rPr>
            </w:pPr>
            <w:r w:rsidRPr="00264170">
              <w:rPr>
                <w:rFonts w:cs="Arial"/>
                <w:bCs/>
                <w:color w:val="000000" w:themeColor="text1"/>
                <w:sz w:val="20"/>
                <w:szCs w:val="20"/>
              </w:rPr>
              <w:t>Daftar periksa pemeriksaan harus direncanakan baik dari pemeriksaan objek, tempat dan waktu serta pemeriksa. Koordinator EHS bertanggung jawab atas kegiatan ini. Untuk proyek, proses ini harus dilakukan oleh masing-masing kontraktor terkait yang akan dipastikan oleh manajer proyek</w:t>
            </w:r>
          </w:p>
          <w:p w14:paraId="3922288A" w14:textId="77777777" w:rsidR="00264170" w:rsidRPr="00264170" w:rsidRDefault="00264170" w:rsidP="006E11EE">
            <w:pPr>
              <w:rPr>
                <w:rFonts w:cs="Arial"/>
                <w:bCs/>
                <w:color w:val="000000" w:themeColor="text1"/>
                <w:sz w:val="20"/>
                <w:szCs w:val="20"/>
              </w:rPr>
            </w:pPr>
          </w:p>
          <w:p w14:paraId="25B80669" w14:textId="58C16655" w:rsidR="00264170" w:rsidRPr="00264170" w:rsidRDefault="00264170" w:rsidP="006E11EE">
            <w:pPr>
              <w:rPr>
                <w:rFonts w:cs="Arial"/>
                <w:bCs/>
                <w:color w:val="000000" w:themeColor="text1"/>
                <w:sz w:val="20"/>
                <w:szCs w:val="20"/>
              </w:rPr>
            </w:pPr>
            <w:r w:rsidRPr="00264170">
              <w:rPr>
                <w:rFonts w:cs="Arial"/>
                <w:bCs/>
                <w:color w:val="000000" w:themeColor="text1"/>
                <w:sz w:val="20"/>
                <w:szCs w:val="20"/>
              </w:rPr>
              <w:t xml:space="preserve">Sebelum inspeksi, siapkan peralatan yang akan digunakan untuk membantu inspeksi dengan menggunakan template checklist inspeksi &amp; register peralatan/kimia. Kontraktor dapat menggunakan formulir </w:t>
            </w:r>
            <w:proofErr w:type="spellStart"/>
            <w:r w:rsidR="00682D66">
              <w:rPr>
                <w:rFonts w:cs="Arial"/>
                <w:bCs/>
                <w:color w:val="000000" w:themeColor="text1"/>
                <w:sz w:val="20"/>
                <w:szCs w:val="20"/>
                <w:lang w:val="en-ID"/>
              </w:rPr>
              <w:t>dari</w:t>
            </w:r>
            <w:proofErr w:type="spellEnd"/>
            <w:r w:rsidR="00682D66">
              <w:rPr>
                <w:rFonts w:cs="Arial"/>
                <w:bCs/>
                <w:color w:val="000000" w:themeColor="text1"/>
                <w:sz w:val="20"/>
                <w:szCs w:val="20"/>
                <w:lang w:val="en-ID"/>
              </w:rPr>
              <w:t xml:space="preserve"> PT. XYZ</w:t>
            </w:r>
            <w:r w:rsidRPr="00264170">
              <w:rPr>
                <w:rFonts w:cs="Arial"/>
                <w:bCs/>
                <w:color w:val="000000" w:themeColor="text1"/>
                <w:sz w:val="20"/>
                <w:szCs w:val="20"/>
              </w:rPr>
              <w:t xml:space="preserve"> atau milik mereka sendiri selama mereka sendiri mencapai hasil yang sama dengan formulir </w:t>
            </w:r>
            <w:proofErr w:type="spellStart"/>
            <w:r w:rsidR="00682D66">
              <w:rPr>
                <w:rFonts w:cs="Arial"/>
                <w:bCs/>
                <w:color w:val="000000" w:themeColor="text1"/>
                <w:sz w:val="20"/>
                <w:szCs w:val="20"/>
                <w:lang w:val="en-ID"/>
              </w:rPr>
              <w:t>dari</w:t>
            </w:r>
            <w:proofErr w:type="spellEnd"/>
            <w:r w:rsidR="00682D66">
              <w:rPr>
                <w:rFonts w:cs="Arial"/>
                <w:bCs/>
                <w:color w:val="000000" w:themeColor="text1"/>
                <w:sz w:val="20"/>
                <w:szCs w:val="20"/>
                <w:lang w:val="en-ID"/>
              </w:rPr>
              <w:t xml:space="preserve"> PT. XYZ</w:t>
            </w:r>
            <w:r w:rsidRPr="00264170">
              <w:rPr>
                <w:rFonts w:cs="Arial"/>
                <w:bCs/>
                <w:color w:val="000000" w:themeColor="text1"/>
                <w:sz w:val="20"/>
                <w:szCs w:val="20"/>
              </w:rPr>
              <w:t>.</w:t>
            </w:r>
          </w:p>
          <w:p w14:paraId="2427E88B" w14:textId="77777777" w:rsidR="00264170" w:rsidRPr="00264170" w:rsidRDefault="00264170" w:rsidP="006E11EE">
            <w:pPr>
              <w:rPr>
                <w:rFonts w:cs="Arial"/>
                <w:bCs/>
                <w:color w:val="000000" w:themeColor="text1"/>
                <w:sz w:val="20"/>
                <w:szCs w:val="20"/>
              </w:rPr>
            </w:pPr>
            <w:bookmarkStart w:id="0" w:name="_GoBack"/>
            <w:bookmarkEnd w:id="0"/>
          </w:p>
          <w:p w14:paraId="1C7E9D89" w14:textId="5B20102F" w:rsidR="00264170" w:rsidRPr="00264170" w:rsidRDefault="00264170" w:rsidP="006E11EE">
            <w:pPr>
              <w:rPr>
                <w:color w:val="000000" w:themeColor="text1"/>
                <w:sz w:val="20"/>
                <w:szCs w:val="20"/>
              </w:rPr>
            </w:pPr>
            <w:r w:rsidRPr="00264170">
              <w:rPr>
                <w:rFonts w:cs="Arial"/>
                <w:bCs/>
                <w:color w:val="000000" w:themeColor="text1"/>
                <w:sz w:val="20"/>
                <w:szCs w:val="20"/>
              </w:rPr>
              <w:t>Periksa semua area untuk item atau proses yang berpotensi membahayakan dan tunjukkan ini pada Daftar Periksa &amp; Daftar Inspeksi. Pemeriksa harus memeriksa dengan jelas mempertimbangkan posisi, ruang dan kegiatan yang berpotensi membahayakan. Inspektur harus memperbarui daftar periksa dan register sesuai kebutuhan.</w:t>
            </w:r>
          </w:p>
        </w:tc>
        <w:tc>
          <w:tcPr>
            <w:tcW w:w="1417" w:type="dxa"/>
            <w:shd w:val="clear" w:color="auto" w:fill="auto"/>
            <w:vAlign w:val="center"/>
          </w:tcPr>
          <w:p w14:paraId="5BA7EB8F" w14:textId="337B2D69" w:rsidR="00264170" w:rsidRPr="00264170" w:rsidRDefault="00264170" w:rsidP="006E11EE">
            <w:pPr>
              <w:jc w:val="center"/>
              <w:rPr>
                <w:rFonts w:cstheme="minorHAnsi"/>
                <w:b/>
                <w:color w:val="000000" w:themeColor="text1"/>
                <w:sz w:val="20"/>
                <w:szCs w:val="20"/>
                <w:lang w:val="en-ID"/>
              </w:rPr>
            </w:pPr>
            <w:proofErr w:type="spellStart"/>
            <w:r w:rsidRPr="00264170">
              <w:rPr>
                <w:rFonts w:cstheme="minorHAnsi"/>
                <w:b/>
                <w:color w:val="000000" w:themeColor="text1"/>
                <w:sz w:val="20"/>
                <w:szCs w:val="20"/>
                <w:lang w:val="en-ID"/>
              </w:rPr>
              <w:t>Koordinator</w:t>
            </w:r>
            <w:proofErr w:type="spellEnd"/>
          </w:p>
          <w:p w14:paraId="406E53FB" w14:textId="1789DEBA" w:rsidR="006E11EE" w:rsidRPr="00264170" w:rsidRDefault="00264170" w:rsidP="006E11EE">
            <w:pPr>
              <w:jc w:val="center"/>
              <w:rPr>
                <w:b/>
                <w:color w:val="000000" w:themeColor="text1"/>
                <w:sz w:val="20"/>
                <w:szCs w:val="20"/>
                <w:lang w:val="en-ID"/>
              </w:rPr>
            </w:pPr>
            <w:r w:rsidRPr="00264170">
              <w:rPr>
                <w:rFonts w:cstheme="minorHAnsi"/>
                <w:b/>
                <w:color w:val="000000" w:themeColor="text1"/>
                <w:sz w:val="20"/>
                <w:szCs w:val="20"/>
              </w:rPr>
              <w:t xml:space="preserve">EHS </w:t>
            </w:r>
          </w:p>
        </w:tc>
        <w:tc>
          <w:tcPr>
            <w:tcW w:w="1418" w:type="dxa"/>
            <w:shd w:val="clear" w:color="auto" w:fill="auto"/>
            <w:vAlign w:val="center"/>
          </w:tcPr>
          <w:p w14:paraId="3C517A55" w14:textId="77777777" w:rsidR="00264170" w:rsidRDefault="00264170" w:rsidP="00264170">
            <w:pPr>
              <w:spacing w:line="220" w:lineRule="exact"/>
              <w:jc w:val="center"/>
              <w:rPr>
                <w:rFonts w:cstheme="minorHAnsi"/>
                <w:color w:val="000000" w:themeColor="text1"/>
                <w:sz w:val="20"/>
                <w:szCs w:val="20"/>
              </w:rPr>
            </w:pPr>
            <w:r w:rsidRPr="00264170">
              <w:rPr>
                <w:rFonts w:cstheme="minorHAnsi"/>
                <w:b/>
                <w:color w:val="000000" w:themeColor="text1"/>
                <w:sz w:val="20"/>
                <w:szCs w:val="20"/>
              </w:rPr>
              <w:t>FP-EHS-1203</w:t>
            </w:r>
            <w:r w:rsidRPr="00264170">
              <w:rPr>
                <w:rFonts w:cstheme="minorHAnsi"/>
                <w:color w:val="000000" w:themeColor="text1"/>
                <w:sz w:val="20"/>
                <w:szCs w:val="20"/>
              </w:rPr>
              <w:t xml:space="preserve"> </w:t>
            </w:r>
          </w:p>
          <w:p w14:paraId="12B6F7C5" w14:textId="3E6B3532" w:rsidR="00264170" w:rsidRPr="00264170" w:rsidRDefault="00264170" w:rsidP="00264170">
            <w:pPr>
              <w:spacing w:line="220" w:lineRule="exact"/>
              <w:jc w:val="center"/>
              <w:rPr>
                <w:rFonts w:cstheme="minorHAnsi"/>
                <w:color w:val="000000" w:themeColor="text1"/>
                <w:sz w:val="20"/>
                <w:szCs w:val="20"/>
              </w:rPr>
            </w:pPr>
            <w:proofErr w:type="spellStart"/>
            <w:r>
              <w:rPr>
                <w:rFonts w:cstheme="minorHAnsi"/>
                <w:color w:val="000000" w:themeColor="text1"/>
                <w:sz w:val="20"/>
                <w:szCs w:val="20"/>
                <w:lang w:val="en-ID"/>
              </w:rPr>
              <w:t>Jadwal</w:t>
            </w:r>
            <w:proofErr w:type="spellEnd"/>
            <w:r>
              <w:rPr>
                <w:rFonts w:cstheme="minorHAnsi"/>
                <w:color w:val="000000" w:themeColor="text1"/>
                <w:sz w:val="20"/>
                <w:szCs w:val="20"/>
                <w:lang w:val="en-ID"/>
              </w:rPr>
              <w:t xml:space="preserve"> </w:t>
            </w:r>
            <w:proofErr w:type="spellStart"/>
            <w:r>
              <w:rPr>
                <w:rFonts w:cstheme="minorHAnsi"/>
                <w:color w:val="000000" w:themeColor="text1"/>
                <w:sz w:val="20"/>
                <w:szCs w:val="20"/>
                <w:lang w:val="en-ID"/>
              </w:rPr>
              <w:t>Inspeksi</w:t>
            </w:r>
            <w:proofErr w:type="spellEnd"/>
            <w:r>
              <w:rPr>
                <w:rFonts w:cstheme="minorHAnsi"/>
                <w:color w:val="000000" w:themeColor="text1"/>
                <w:sz w:val="20"/>
                <w:szCs w:val="20"/>
                <w:lang w:val="en-ID"/>
              </w:rPr>
              <w:t xml:space="preserve"> EHS</w:t>
            </w:r>
          </w:p>
          <w:p w14:paraId="104BF52B" w14:textId="77777777" w:rsidR="00264170" w:rsidRPr="00264170" w:rsidRDefault="00264170" w:rsidP="00264170">
            <w:pPr>
              <w:spacing w:line="220" w:lineRule="exact"/>
              <w:jc w:val="center"/>
              <w:rPr>
                <w:rFonts w:cstheme="minorHAnsi"/>
                <w:color w:val="000000" w:themeColor="text1"/>
                <w:sz w:val="20"/>
                <w:szCs w:val="20"/>
              </w:rPr>
            </w:pPr>
          </w:p>
          <w:p w14:paraId="4D0939BA" w14:textId="07466C12" w:rsidR="00264170" w:rsidRPr="00264170" w:rsidRDefault="00264170" w:rsidP="00264170">
            <w:pPr>
              <w:spacing w:line="220" w:lineRule="exact"/>
              <w:jc w:val="center"/>
              <w:rPr>
                <w:rFonts w:cstheme="minorHAnsi"/>
                <w:color w:val="000000" w:themeColor="text1"/>
                <w:sz w:val="20"/>
                <w:szCs w:val="20"/>
                <w:lang w:val="en-ID"/>
              </w:rPr>
            </w:pPr>
            <w:r w:rsidRPr="00264170">
              <w:rPr>
                <w:rFonts w:cstheme="minorHAnsi"/>
                <w:b/>
                <w:color w:val="000000" w:themeColor="text1"/>
                <w:sz w:val="20"/>
                <w:szCs w:val="20"/>
              </w:rPr>
              <w:t>FP-EHS-1202</w:t>
            </w:r>
            <w:r w:rsidRPr="00264170">
              <w:rPr>
                <w:rFonts w:cstheme="minorHAnsi"/>
                <w:color w:val="000000" w:themeColor="text1"/>
                <w:sz w:val="20"/>
                <w:szCs w:val="20"/>
              </w:rPr>
              <w:t xml:space="preserve"> </w:t>
            </w:r>
            <w:proofErr w:type="spellStart"/>
            <w:r>
              <w:rPr>
                <w:rFonts w:cstheme="minorHAnsi"/>
                <w:color w:val="000000" w:themeColor="text1"/>
                <w:sz w:val="20"/>
                <w:szCs w:val="20"/>
                <w:lang w:val="en-ID"/>
              </w:rPr>
              <w:t>Registrasi</w:t>
            </w:r>
            <w:proofErr w:type="spellEnd"/>
            <w:r>
              <w:rPr>
                <w:rFonts w:cstheme="minorHAnsi"/>
                <w:color w:val="000000" w:themeColor="text1"/>
                <w:sz w:val="20"/>
                <w:szCs w:val="20"/>
                <w:lang w:val="en-ID"/>
              </w:rPr>
              <w:t xml:space="preserve"> </w:t>
            </w:r>
            <w:proofErr w:type="spellStart"/>
            <w:r>
              <w:rPr>
                <w:rFonts w:cstheme="minorHAnsi"/>
                <w:color w:val="000000" w:themeColor="text1"/>
                <w:sz w:val="20"/>
                <w:szCs w:val="20"/>
                <w:lang w:val="en-ID"/>
              </w:rPr>
              <w:t>Peralatan</w:t>
            </w:r>
            <w:proofErr w:type="spellEnd"/>
            <w:r>
              <w:rPr>
                <w:rFonts w:cstheme="minorHAnsi"/>
                <w:color w:val="000000" w:themeColor="text1"/>
                <w:sz w:val="20"/>
                <w:szCs w:val="20"/>
                <w:lang w:val="en-ID"/>
              </w:rPr>
              <w:t xml:space="preserve"> </w:t>
            </w:r>
            <w:proofErr w:type="spellStart"/>
            <w:r>
              <w:rPr>
                <w:rFonts w:cstheme="minorHAnsi"/>
                <w:color w:val="000000" w:themeColor="text1"/>
                <w:sz w:val="20"/>
                <w:szCs w:val="20"/>
                <w:lang w:val="en-ID"/>
              </w:rPr>
              <w:t>Inspeksi</w:t>
            </w:r>
            <w:proofErr w:type="spellEnd"/>
          </w:p>
          <w:p w14:paraId="75F87CDE" w14:textId="77777777" w:rsidR="00264170" w:rsidRPr="00264170" w:rsidRDefault="00264170" w:rsidP="00264170">
            <w:pPr>
              <w:spacing w:line="220" w:lineRule="exact"/>
              <w:jc w:val="center"/>
              <w:rPr>
                <w:rFonts w:cstheme="minorHAnsi"/>
                <w:color w:val="000000" w:themeColor="text1"/>
                <w:sz w:val="20"/>
                <w:szCs w:val="20"/>
              </w:rPr>
            </w:pPr>
          </w:p>
          <w:p w14:paraId="426A2541" w14:textId="77777777" w:rsidR="00264170" w:rsidRDefault="00264170" w:rsidP="00264170">
            <w:pPr>
              <w:contextualSpacing/>
              <w:jc w:val="center"/>
              <w:rPr>
                <w:rFonts w:cstheme="minorHAnsi"/>
                <w:b/>
                <w:color w:val="000000" w:themeColor="text1"/>
                <w:sz w:val="20"/>
                <w:szCs w:val="20"/>
              </w:rPr>
            </w:pPr>
            <w:r w:rsidRPr="00264170">
              <w:rPr>
                <w:rFonts w:cstheme="minorHAnsi"/>
                <w:b/>
                <w:color w:val="000000" w:themeColor="text1"/>
                <w:sz w:val="20"/>
                <w:szCs w:val="20"/>
              </w:rPr>
              <w:t>FP-EHS-1201</w:t>
            </w:r>
          </w:p>
          <w:p w14:paraId="63989B66" w14:textId="6E2425F8" w:rsidR="006E11EE" w:rsidRPr="00264170" w:rsidRDefault="00264170" w:rsidP="00264170">
            <w:pPr>
              <w:contextualSpacing/>
              <w:jc w:val="center"/>
              <w:rPr>
                <w:rFonts w:cstheme="minorHAnsi"/>
                <w:b/>
                <w:color w:val="000000" w:themeColor="text1"/>
                <w:sz w:val="20"/>
                <w:szCs w:val="20"/>
                <w:lang w:val="en-ID"/>
              </w:rPr>
            </w:pPr>
            <w:r>
              <w:rPr>
                <w:rFonts w:cstheme="minorHAnsi"/>
                <w:color w:val="000000" w:themeColor="text1"/>
                <w:sz w:val="20"/>
                <w:szCs w:val="20"/>
                <w:lang w:val="en-ID"/>
              </w:rPr>
              <w:t xml:space="preserve">Checklist </w:t>
            </w:r>
            <w:proofErr w:type="spellStart"/>
            <w:r>
              <w:rPr>
                <w:rFonts w:cstheme="minorHAnsi"/>
                <w:color w:val="000000" w:themeColor="text1"/>
                <w:sz w:val="20"/>
                <w:szCs w:val="20"/>
                <w:lang w:val="en-ID"/>
              </w:rPr>
              <w:t>Inspeksi</w:t>
            </w:r>
            <w:proofErr w:type="spellEnd"/>
            <w:r>
              <w:rPr>
                <w:rFonts w:cstheme="minorHAnsi"/>
                <w:color w:val="000000" w:themeColor="text1"/>
                <w:sz w:val="20"/>
                <w:szCs w:val="20"/>
                <w:lang w:val="en-ID"/>
              </w:rPr>
              <w:t xml:space="preserve"> EHS</w:t>
            </w:r>
          </w:p>
        </w:tc>
      </w:tr>
    </w:tbl>
    <w:p w14:paraId="0740155B" w14:textId="77777777" w:rsidR="0040221A" w:rsidRDefault="0040221A" w:rsidP="006E7D44">
      <w:pPr>
        <w:jc w:val="center"/>
        <w:sectPr w:rsidR="0040221A" w:rsidSect="00F95745">
          <w:pgSz w:w="11907" w:h="16840" w:code="9"/>
          <w:pgMar w:top="567" w:right="1134" w:bottom="567" w:left="1134" w:header="709" w:footer="709" w:gutter="0"/>
          <w:cols w:space="708"/>
          <w:docGrid w:linePitch="360"/>
        </w:sectPr>
      </w:pPr>
    </w:p>
    <w:tbl>
      <w:tblPr>
        <w:tblStyle w:val="TableGrid"/>
        <w:tblW w:w="10060" w:type="dxa"/>
        <w:tblLayout w:type="fixed"/>
        <w:tblLook w:val="04A0" w:firstRow="1" w:lastRow="0" w:firstColumn="1" w:lastColumn="0" w:noHBand="0" w:noVBand="1"/>
      </w:tblPr>
      <w:tblGrid>
        <w:gridCol w:w="3716"/>
        <w:gridCol w:w="3509"/>
        <w:gridCol w:w="1417"/>
        <w:gridCol w:w="1418"/>
      </w:tblGrid>
      <w:tr w:rsidR="0040221A" w:rsidRPr="00905DFD" w14:paraId="0833B56E" w14:textId="77777777" w:rsidTr="00264170">
        <w:trPr>
          <w:tblHeader/>
        </w:trPr>
        <w:tc>
          <w:tcPr>
            <w:tcW w:w="7225" w:type="dxa"/>
            <w:gridSpan w:val="2"/>
            <w:vMerge w:val="restart"/>
            <w:vAlign w:val="center"/>
          </w:tcPr>
          <w:p w14:paraId="38A25957" w14:textId="77777777" w:rsidR="00911C02" w:rsidRPr="00911C02" w:rsidRDefault="00911C02" w:rsidP="00911C02">
            <w:pPr>
              <w:jc w:val="center"/>
              <w:rPr>
                <w:b/>
                <w:lang w:val="en-ID"/>
              </w:rPr>
            </w:pPr>
            <w:proofErr w:type="spellStart"/>
            <w:r w:rsidRPr="00911C02">
              <w:rPr>
                <w:b/>
                <w:lang w:val="en-ID"/>
              </w:rPr>
              <w:t>Pengendalian</w:t>
            </w:r>
            <w:proofErr w:type="spellEnd"/>
            <w:r w:rsidRPr="00911C02">
              <w:rPr>
                <w:b/>
                <w:lang w:val="en-ID"/>
              </w:rPr>
              <w:t xml:space="preserve"> </w:t>
            </w:r>
            <w:proofErr w:type="spellStart"/>
            <w:r w:rsidRPr="00911C02">
              <w:rPr>
                <w:b/>
                <w:lang w:val="en-ID"/>
              </w:rPr>
              <w:t>Ketidaksesuaian</w:t>
            </w:r>
            <w:proofErr w:type="spellEnd"/>
            <w:r w:rsidRPr="00911C02">
              <w:rPr>
                <w:b/>
                <w:lang w:val="en-ID"/>
              </w:rPr>
              <w:t xml:space="preserve"> dan </w:t>
            </w:r>
          </w:p>
          <w:p w14:paraId="63496C14" w14:textId="474A2E08" w:rsidR="0040221A" w:rsidRPr="00837B4D" w:rsidRDefault="00911C02" w:rsidP="00911C02">
            <w:pPr>
              <w:jc w:val="center"/>
              <w:rPr>
                <w:b/>
                <w:lang w:val="en-ID"/>
              </w:rPr>
            </w:pPr>
            <w:proofErr w:type="spellStart"/>
            <w:r w:rsidRPr="00911C02">
              <w:rPr>
                <w:b/>
                <w:lang w:val="en-ID"/>
              </w:rPr>
              <w:t>Tindakan</w:t>
            </w:r>
            <w:proofErr w:type="spellEnd"/>
            <w:r w:rsidRPr="00911C02">
              <w:rPr>
                <w:b/>
                <w:lang w:val="en-ID"/>
              </w:rPr>
              <w:t xml:space="preserve"> </w:t>
            </w:r>
            <w:proofErr w:type="spellStart"/>
            <w:r w:rsidRPr="00911C02">
              <w:rPr>
                <w:b/>
                <w:lang w:val="en-ID"/>
              </w:rPr>
              <w:t>Korektif</w:t>
            </w:r>
            <w:proofErr w:type="spellEnd"/>
          </w:p>
        </w:tc>
        <w:tc>
          <w:tcPr>
            <w:tcW w:w="2835" w:type="dxa"/>
            <w:gridSpan w:val="2"/>
            <w:vAlign w:val="center"/>
          </w:tcPr>
          <w:p w14:paraId="12C41A5A" w14:textId="6AA30AB2" w:rsidR="0040221A" w:rsidRPr="00905DFD" w:rsidRDefault="0040221A" w:rsidP="00073E4B">
            <w:pPr>
              <w:jc w:val="center"/>
              <w:rPr>
                <w:color w:val="000000" w:themeColor="text1"/>
              </w:rPr>
            </w:pPr>
            <w:r w:rsidRPr="00905DFD">
              <w:rPr>
                <w:b/>
                <w:color w:val="000000" w:themeColor="text1"/>
                <w:lang w:val="en-ID"/>
              </w:rPr>
              <w:t>Doc. No.: PR-</w:t>
            </w:r>
            <w:r w:rsidR="00AC572B">
              <w:rPr>
                <w:b/>
                <w:color w:val="000000" w:themeColor="text1"/>
                <w:lang w:val="en-ID"/>
              </w:rPr>
              <w:t>IMS</w:t>
            </w:r>
            <w:r w:rsidRPr="00905DFD">
              <w:rPr>
                <w:b/>
                <w:color w:val="000000" w:themeColor="text1"/>
                <w:lang w:val="en-ID"/>
              </w:rPr>
              <w:t>-</w:t>
            </w:r>
            <w:r w:rsidR="00F00B8A">
              <w:rPr>
                <w:b/>
                <w:color w:val="000000" w:themeColor="text1"/>
                <w:lang w:val="en-ID"/>
              </w:rPr>
              <w:t>12</w:t>
            </w:r>
          </w:p>
        </w:tc>
      </w:tr>
      <w:tr w:rsidR="0040221A" w:rsidRPr="00905DFD" w14:paraId="3BB39E87" w14:textId="77777777" w:rsidTr="00264170">
        <w:trPr>
          <w:tblHeader/>
        </w:trPr>
        <w:tc>
          <w:tcPr>
            <w:tcW w:w="7225" w:type="dxa"/>
            <w:gridSpan w:val="2"/>
            <w:vMerge/>
            <w:vAlign w:val="center"/>
          </w:tcPr>
          <w:p w14:paraId="42C4026B" w14:textId="77777777" w:rsidR="0040221A" w:rsidRPr="00905DFD" w:rsidRDefault="0040221A" w:rsidP="00073E4B">
            <w:pPr>
              <w:jc w:val="center"/>
              <w:rPr>
                <w:color w:val="000000" w:themeColor="text1"/>
              </w:rPr>
            </w:pPr>
          </w:p>
        </w:tc>
        <w:tc>
          <w:tcPr>
            <w:tcW w:w="1417" w:type="dxa"/>
            <w:vAlign w:val="center"/>
          </w:tcPr>
          <w:p w14:paraId="749DAB51" w14:textId="77777777" w:rsidR="0040221A" w:rsidRPr="00905DFD" w:rsidRDefault="0040221A" w:rsidP="00073E4B">
            <w:pPr>
              <w:jc w:val="center"/>
              <w:rPr>
                <w:color w:val="000000" w:themeColor="text1"/>
              </w:rPr>
            </w:pPr>
            <w:r w:rsidRPr="00905DFD">
              <w:rPr>
                <w:color w:val="000000" w:themeColor="text1"/>
                <w:lang w:val="en-ID"/>
              </w:rPr>
              <w:t>REV. 0</w:t>
            </w:r>
          </w:p>
        </w:tc>
        <w:tc>
          <w:tcPr>
            <w:tcW w:w="1418" w:type="dxa"/>
            <w:vAlign w:val="center"/>
          </w:tcPr>
          <w:p w14:paraId="5FC24A92" w14:textId="09DB3CE2" w:rsidR="0040221A" w:rsidRPr="00905DFD" w:rsidRDefault="0040221A" w:rsidP="00073E4B">
            <w:pPr>
              <w:jc w:val="center"/>
              <w:rPr>
                <w:color w:val="000000" w:themeColor="text1"/>
                <w:lang w:val="en-ID"/>
              </w:rPr>
            </w:pPr>
            <w:r w:rsidRPr="00905DFD">
              <w:rPr>
                <w:color w:val="000000" w:themeColor="text1"/>
                <w:lang w:val="en-ID"/>
              </w:rPr>
              <w:t xml:space="preserve">Hal: </w:t>
            </w:r>
            <w:r w:rsidR="00302AE4">
              <w:rPr>
                <w:color w:val="000000" w:themeColor="text1"/>
                <w:lang w:val="en-ID"/>
              </w:rPr>
              <w:t>3</w:t>
            </w:r>
            <w:r w:rsidRPr="00905DFD">
              <w:rPr>
                <w:color w:val="000000" w:themeColor="text1"/>
                <w:lang w:val="en-ID"/>
              </w:rPr>
              <w:t>/</w:t>
            </w:r>
            <w:r w:rsidR="00911C02">
              <w:rPr>
                <w:color w:val="000000" w:themeColor="text1"/>
                <w:lang w:val="en-ID"/>
              </w:rPr>
              <w:t>3</w:t>
            </w:r>
          </w:p>
        </w:tc>
      </w:tr>
      <w:tr w:rsidR="0040221A" w:rsidRPr="00905DFD" w14:paraId="72D79749" w14:textId="77777777" w:rsidTr="00264170">
        <w:trPr>
          <w:tblHeader/>
        </w:trPr>
        <w:tc>
          <w:tcPr>
            <w:tcW w:w="3716" w:type="dxa"/>
            <w:shd w:val="clear" w:color="auto" w:fill="002060"/>
            <w:vAlign w:val="center"/>
          </w:tcPr>
          <w:p w14:paraId="74D57290" w14:textId="77777777" w:rsidR="0040221A" w:rsidRPr="00905DFD" w:rsidRDefault="0040221A" w:rsidP="00073E4B">
            <w:pPr>
              <w:jc w:val="center"/>
              <w:rPr>
                <w:color w:val="FFFFFF" w:themeColor="background1"/>
              </w:rPr>
            </w:pPr>
            <w:r w:rsidRPr="00905DFD">
              <w:rPr>
                <w:b/>
                <w:color w:val="FFFFFF" w:themeColor="background1"/>
                <w:sz w:val="20"/>
                <w:lang w:val="en-ID"/>
              </w:rPr>
              <w:t xml:space="preserve">Diagram </w:t>
            </w:r>
            <w:proofErr w:type="spellStart"/>
            <w:r w:rsidRPr="00905DFD">
              <w:rPr>
                <w:b/>
                <w:color w:val="FFFFFF" w:themeColor="background1"/>
                <w:sz w:val="20"/>
                <w:lang w:val="en-ID"/>
              </w:rPr>
              <w:t>Alir</w:t>
            </w:r>
            <w:proofErr w:type="spellEnd"/>
          </w:p>
        </w:tc>
        <w:tc>
          <w:tcPr>
            <w:tcW w:w="3509" w:type="dxa"/>
            <w:shd w:val="clear" w:color="auto" w:fill="002060"/>
            <w:vAlign w:val="center"/>
          </w:tcPr>
          <w:p w14:paraId="3B98F021" w14:textId="77777777" w:rsidR="0040221A" w:rsidRPr="00905DFD" w:rsidRDefault="0040221A" w:rsidP="00073E4B">
            <w:pPr>
              <w:jc w:val="center"/>
              <w:rPr>
                <w:color w:val="FFFFFF" w:themeColor="background1"/>
              </w:rPr>
            </w:pPr>
            <w:proofErr w:type="spellStart"/>
            <w:r w:rsidRPr="00905DFD">
              <w:rPr>
                <w:b/>
                <w:color w:val="FFFFFF" w:themeColor="background1"/>
                <w:sz w:val="20"/>
                <w:lang w:val="en-ID"/>
              </w:rPr>
              <w:t>Deskripsi</w:t>
            </w:r>
            <w:proofErr w:type="spellEnd"/>
          </w:p>
        </w:tc>
        <w:tc>
          <w:tcPr>
            <w:tcW w:w="1417" w:type="dxa"/>
            <w:shd w:val="clear" w:color="auto" w:fill="002060"/>
            <w:vAlign w:val="center"/>
          </w:tcPr>
          <w:p w14:paraId="7540F887" w14:textId="77777777" w:rsidR="0040221A" w:rsidRPr="00905DFD" w:rsidRDefault="0040221A" w:rsidP="00073E4B">
            <w:pPr>
              <w:jc w:val="center"/>
              <w:rPr>
                <w:color w:val="FFFFFF" w:themeColor="background1"/>
              </w:rPr>
            </w:pPr>
            <w:proofErr w:type="spellStart"/>
            <w:r w:rsidRPr="00905DFD">
              <w:rPr>
                <w:b/>
                <w:color w:val="FFFFFF" w:themeColor="background1"/>
                <w:sz w:val="20"/>
                <w:lang w:val="en-ID"/>
              </w:rPr>
              <w:t>Penanggung</w:t>
            </w:r>
            <w:proofErr w:type="spellEnd"/>
            <w:r w:rsidRPr="00905DFD">
              <w:rPr>
                <w:b/>
                <w:color w:val="FFFFFF" w:themeColor="background1"/>
                <w:sz w:val="20"/>
                <w:lang w:val="en-ID"/>
              </w:rPr>
              <w:t xml:space="preserve"> </w:t>
            </w:r>
            <w:proofErr w:type="spellStart"/>
            <w:r w:rsidRPr="00905DFD">
              <w:rPr>
                <w:b/>
                <w:color w:val="FFFFFF" w:themeColor="background1"/>
                <w:sz w:val="20"/>
                <w:lang w:val="en-ID"/>
              </w:rPr>
              <w:t>Jawab</w:t>
            </w:r>
            <w:proofErr w:type="spellEnd"/>
          </w:p>
        </w:tc>
        <w:tc>
          <w:tcPr>
            <w:tcW w:w="1418" w:type="dxa"/>
            <w:shd w:val="clear" w:color="auto" w:fill="002060"/>
            <w:vAlign w:val="center"/>
          </w:tcPr>
          <w:p w14:paraId="588B4B60" w14:textId="77777777" w:rsidR="0040221A" w:rsidRPr="00905DFD" w:rsidRDefault="0040221A" w:rsidP="00073E4B">
            <w:pPr>
              <w:jc w:val="center"/>
              <w:rPr>
                <w:color w:val="FFFFFF" w:themeColor="background1"/>
              </w:rPr>
            </w:pPr>
            <w:proofErr w:type="spellStart"/>
            <w:r w:rsidRPr="00905DFD">
              <w:rPr>
                <w:b/>
                <w:color w:val="FFFFFF" w:themeColor="background1"/>
                <w:sz w:val="20"/>
                <w:lang w:val="en-ID"/>
              </w:rPr>
              <w:t>Dokumen</w:t>
            </w:r>
            <w:proofErr w:type="spellEnd"/>
            <w:r w:rsidRPr="00905DFD">
              <w:rPr>
                <w:b/>
                <w:color w:val="FFFFFF" w:themeColor="background1"/>
                <w:sz w:val="20"/>
                <w:lang w:val="en-ID"/>
              </w:rPr>
              <w:t xml:space="preserve"> </w:t>
            </w:r>
            <w:proofErr w:type="spellStart"/>
            <w:r w:rsidRPr="00905DFD">
              <w:rPr>
                <w:b/>
                <w:color w:val="FFFFFF" w:themeColor="background1"/>
                <w:sz w:val="20"/>
                <w:lang w:val="en-ID"/>
              </w:rPr>
              <w:t>Terkait</w:t>
            </w:r>
            <w:proofErr w:type="spellEnd"/>
          </w:p>
        </w:tc>
      </w:tr>
      <w:tr w:rsidR="00264170" w:rsidRPr="00905DFD" w14:paraId="0A69C5EA" w14:textId="77777777" w:rsidTr="00264170">
        <w:trPr>
          <w:tblHeader/>
        </w:trPr>
        <w:tc>
          <w:tcPr>
            <w:tcW w:w="3716" w:type="dxa"/>
            <w:vMerge w:val="restart"/>
            <w:shd w:val="clear" w:color="auto" w:fill="auto"/>
            <w:vAlign w:val="center"/>
          </w:tcPr>
          <w:p w14:paraId="0C5AB165" w14:textId="7D83BCD0" w:rsidR="00264170" w:rsidRPr="00302AE4" w:rsidRDefault="00264170" w:rsidP="00264170">
            <w:pPr>
              <w:jc w:val="center"/>
              <w:rPr>
                <w:color w:val="000000" w:themeColor="text1"/>
                <w:sz w:val="20"/>
                <w:lang w:val="en-ID"/>
              </w:rPr>
            </w:pPr>
            <w:r>
              <w:rPr>
                <w:rFonts w:cstheme="minorHAnsi"/>
                <w:noProof/>
                <w:color w:val="FF0000"/>
                <w:sz w:val="20"/>
                <w:szCs w:val="20"/>
              </w:rPr>
              <w:drawing>
                <wp:inline distT="0" distB="0" distL="0" distR="0" wp14:anchorId="41EF83E7" wp14:editId="42FBDE12">
                  <wp:extent cx="2275417" cy="2698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l="5921" r="9209" b="4574"/>
                          <a:stretch/>
                        </pic:blipFill>
                        <pic:spPr bwMode="auto">
                          <a:xfrm>
                            <a:off x="0" y="0"/>
                            <a:ext cx="2275417" cy="26987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509" w:type="dxa"/>
            <w:shd w:val="clear" w:color="auto" w:fill="auto"/>
            <w:vAlign w:val="center"/>
          </w:tcPr>
          <w:p w14:paraId="527498F9" w14:textId="77777777" w:rsidR="00264170" w:rsidRPr="00264170" w:rsidRDefault="00264170" w:rsidP="00264170">
            <w:pPr>
              <w:rPr>
                <w:rFonts w:cs="Arial"/>
                <w:b/>
                <w:bCs/>
                <w:color w:val="000000" w:themeColor="text1"/>
                <w:sz w:val="20"/>
                <w:szCs w:val="20"/>
                <w:u w:val="single"/>
              </w:rPr>
            </w:pPr>
            <w:r w:rsidRPr="00264170">
              <w:rPr>
                <w:rFonts w:cs="Arial"/>
                <w:b/>
                <w:bCs/>
                <w:color w:val="000000" w:themeColor="text1"/>
                <w:sz w:val="22"/>
                <w:szCs w:val="20"/>
                <w:u w:val="single"/>
              </w:rPr>
              <w:t xml:space="preserve">Analisis dan </w:t>
            </w:r>
            <w:r w:rsidRPr="00264170">
              <w:rPr>
                <w:rFonts w:cs="Arial"/>
                <w:b/>
                <w:bCs/>
                <w:color w:val="000000" w:themeColor="text1"/>
                <w:sz w:val="22"/>
                <w:szCs w:val="20"/>
                <w:u w:val="single"/>
                <w:lang w:val="en-ID"/>
              </w:rPr>
              <w:t>T</w:t>
            </w:r>
            <w:r w:rsidRPr="00264170">
              <w:rPr>
                <w:rFonts w:cs="Arial"/>
                <w:b/>
                <w:bCs/>
                <w:color w:val="000000" w:themeColor="text1"/>
                <w:sz w:val="22"/>
                <w:szCs w:val="20"/>
                <w:u w:val="single"/>
              </w:rPr>
              <w:t xml:space="preserve">indakan </w:t>
            </w:r>
            <w:r w:rsidRPr="00264170">
              <w:rPr>
                <w:rFonts w:cs="Arial"/>
                <w:b/>
                <w:bCs/>
                <w:color w:val="000000" w:themeColor="text1"/>
                <w:sz w:val="22"/>
                <w:szCs w:val="20"/>
                <w:u w:val="single"/>
                <w:lang w:val="en-ID"/>
              </w:rPr>
              <w:t>K</w:t>
            </w:r>
            <w:r w:rsidRPr="00264170">
              <w:rPr>
                <w:rFonts w:cs="Arial"/>
                <w:b/>
                <w:bCs/>
                <w:color w:val="000000" w:themeColor="text1"/>
                <w:sz w:val="22"/>
                <w:szCs w:val="20"/>
                <w:u w:val="single"/>
              </w:rPr>
              <w:t>orektif</w:t>
            </w:r>
          </w:p>
          <w:p w14:paraId="3227820A" w14:textId="77777777" w:rsidR="00264170" w:rsidRPr="00264170" w:rsidRDefault="00264170" w:rsidP="00264170">
            <w:pPr>
              <w:rPr>
                <w:rFonts w:cs="Arial"/>
                <w:bCs/>
                <w:color w:val="000000" w:themeColor="text1"/>
                <w:sz w:val="20"/>
                <w:szCs w:val="20"/>
              </w:rPr>
            </w:pPr>
            <w:r w:rsidRPr="00264170">
              <w:rPr>
                <w:rFonts w:cs="Arial"/>
                <w:bCs/>
                <w:color w:val="000000" w:themeColor="text1"/>
                <w:sz w:val="20"/>
                <w:szCs w:val="20"/>
              </w:rPr>
              <w:t>Semua catatan harus didokumentasikan dengan baik sehingga lebih mudah untuk dievaluasi dan dianalisis untuk menentukan tindakan korektif dan pencegahan</w:t>
            </w:r>
          </w:p>
          <w:p w14:paraId="1B9E4E37" w14:textId="77777777" w:rsidR="00264170" w:rsidRPr="00264170" w:rsidRDefault="00264170" w:rsidP="00264170">
            <w:pPr>
              <w:rPr>
                <w:rFonts w:cs="Arial"/>
                <w:bCs/>
                <w:color w:val="000000" w:themeColor="text1"/>
                <w:sz w:val="20"/>
                <w:szCs w:val="20"/>
              </w:rPr>
            </w:pPr>
          </w:p>
          <w:p w14:paraId="00C90336" w14:textId="1457869F" w:rsidR="00264170" w:rsidRPr="00264170" w:rsidRDefault="00264170" w:rsidP="00264170">
            <w:pPr>
              <w:spacing w:line="240" w:lineRule="auto"/>
              <w:rPr>
                <w:rFonts w:eastAsia="Times New Roman" w:cs="Arial"/>
                <w:bCs/>
                <w:color w:val="000000" w:themeColor="text1"/>
                <w:sz w:val="20"/>
                <w:szCs w:val="20"/>
                <w:lang w:eastAsia="id-ID"/>
              </w:rPr>
            </w:pPr>
            <w:r w:rsidRPr="00264170">
              <w:rPr>
                <w:rFonts w:eastAsia="Times New Roman" w:cs="Arial"/>
                <w:bCs/>
                <w:color w:val="000000" w:themeColor="text1"/>
                <w:sz w:val="20"/>
                <w:szCs w:val="20"/>
                <w:lang w:eastAsia="id-ID"/>
              </w:rPr>
              <w:t>Tindakan</w:t>
            </w:r>
            <w:r w:rsidRPr="00264170">
              <w:rPr>
                <w:rFonts w:eastAsia="Times New Roman" w:cs="Times New Roman"/>
                <w:color w:val="000000" w:themeColor="text1"/>
                <w:szCs w:val="24"/>
                <w:lang w:val="en-ID" w:eastAsia="id-ID"/>
              </w:rPr>
              <w:t xml:space="preserve"> </w:t>
            </w:r>
            <w:r w:rsidRPr="00264170">
              <w:rPr>
                <w:rFonts w:eastAsia="Times New Roman" w:cs="Arial"/>
                <w:bCs/>
                <w:color w:val="000000" w:themeColor="text1"/>
                <w:sz w:val="20"/>
                <w:szCs w:val="20"/>
                <w:lang w:eastAsia="id-ID"/>
              </w:rPr>
              <w:t>korektif yang terperinci harus direncanakan sesegera mungkin setelah proses evaluasi</w:t>
            </w:r>
          </w:p>
          <w:p w14:paraId="7CD42B6B" w14:textId="7292A7C5" w:rsidR="00264170" w:rsidRPr="00264170" w:rsidRDefault="00264170" w:rsidP="00264170">
            <w:pPr>
              <w:spacing w:line="240" w:lineRule="auto"/>
              <w:rPr>
                <w:rFonts w:eastAsia="Times New Roman" w:cs="Arial"/>
                <w:bCs/>
                <w:color w:val="000000" w:themeColor="text1"/>
                <w:sz w:val="20"/>
                <w:szCs w:val="20"/>
                <w:lang w:eastAsia="id-ID"/>
              </w:rPr>
            </w:pPr>
          </w:p>
          <w:p w14:paraId="0E542FE9" w14:textId="1BFA9D6B" w:rsidR="00264170" w:rsidRPr="00264170" w:rsidRDefault="00264170" w:rsidP="00264170">
            <w:pPr>
              <w:spacing w:line="240" w:lineRule="auto"/>
              <w:rPr>
                <w:rFonts w:eastAsia="Times New Roman" w:cs="Arial"/>
                <w:bCs/>
                <w:color w:val="000000" w:themeColor="text1"/>
                <w:sz w:val="20"/>
                <w:szCs w:val="20"/>
                <w:lang w:eastAsia="id-ID"/>
              </w:rPr>
            </w:pPr>
            <w:r w:rsidRPr="00264170">
              <w:rPr>
                <w:rFonts w:cs="Arial"/>
                <w:bCs/>
                <w:color w:val="000000" w:themeColor="text1"/>
                <w:sz w:val="20"/>
                <w:szCs w:val="20"/>
              </w:rPr>
              <w:t>Tindakan korektif yang diidentifikasi harus dapat dicapai dengan tingkat risiko yang dapat diterima. Implementasinya harus dipantau untuk memastikan pencapaian dengan risiko yang dapat diterima.</w:t>
            </w:r>
          </w:p>
        </w:tc>
        <w:tc>
          <w:tcPr>
            <w:tcW w:w="1417" w:type="dxa"/>
            <w:shd w:val="clear" w:color="auto" w:fill="auto"/>
            <w:vAlign w:val="center"/>
          </w:tcPr>
          <w:p w14:paraId="4EBEA44F" w14:textId="316E58D1" w:rsidR="00264170" w:rsidRPr="00264170" w:rsidRDefault="00264170" w:rsidP="00264170">
            <w:pPr>
              <w:jc w:val="center"/>
              <w:rPr>
                <w:b/>
                <w:color w:val="000000" w:themeColor="text1"/>
                <w:sz w:val="20"/>
                <w:lang w:val="en-ID"/>
              </w:rPr>
            </w:pPr>
            <w:proofErr w:type="spellStart"/>
            <w:r w:rsidRPr="00264170">
              <w:rPr>
                <w:rFonts w:cstheme="minorHAnsi"/>
                <w:b/>
                <w:color w:val="000000" w:themeColor="text1"/>
                <w:sz w:val="20"/>
                <w:szCs w:val="20"/>
                <w:lang w:val="en-ID"/>
              </w:rPr>
              <w:t>Koordinator</w:t>
            </w:r>
            <w:proofErr w:type="spellEnd"/>
            <w:r w:rsidRPr="00264170">
              <w:rPr>
                <w:rFonts w:cstheme="minorHAnsi"/>
                <w:b/>
                <w:color w:val="000000" w:themeColor="text1"/>
                <w:sz w:val="20"/>
                <w:szCs w:val="20"/>
                <w:lang w:val="en-ID"/>
              </w:rPr>
              <w:t xml:space="preserve"> EHS</w:t>
            </w:r>
          </w:p>
        </w:tc>
        <w:tc>
          <w:tcPr>
            <w:tcW w:w="1418" w:type="dxa"/>
            <w:shd w:val="clear" w:color="auto" w:fill="auto"/>
            <w:vAlign w:val="center"/>
          </w:tcPr>
          <w:p w14:paraId="02B23A0D" w14:textId="4F4991ED" w:rsidR="00264170" w:rsidRPr="00264170" w:rsidRDefault="00264170" w:rsidP="00264170">
            <w:pPr>
              <w:spacing w:line="220" w:lineRule="exact"/>
              <w:jc w:val="center"/>
              <w:rPr>
                <w:rFonts w:cstheme="minorHAnsi"/>
                <w:color w:val="000000" w:themeColor="text1"/>
                <w:sz w:val="20"/>
                <w:szCs w:val="20"/>
                <w:lang w:val="en-ID"/>
              </w:rPr>
            </w:pPr>
            <w:r w:rsidRPr="00264170">
              <w:rPr>
                <w:rFonts w:cstheme="minorHAnsi"/>
                <w:b/>
                <w:color w:val="000000" w:themeColor="text1"/>
                <w:sz w:val="20"/>
                <w:szCs w:val="20"/>
              </w:rPr>
              <w:t>FP-IMS-1201</w:t>
            </w:r>
            <w:r w:rsidRPr="00264170">
              <w:rPr>
                <w:rFonts w:cstheme="minorHAnsi"/>
                <w:color w:val="000000" w:themeColor="text1"/>
                <w:sz w:val="20"/>
                <w:szCs w:val="20"/>
              </w:rPr>
              <w:t xml:space="preserve"> </w:t>
            </w:r>
            <w:proofErr w:type="spellStart"/>
            <w:r w:rsidRPr="00264170">
              <w:rPr>
                <w:rFonts w:cstheme="minorHAnsi"/>
                <w:color w:val="000000" w:themeColor="text1"/>
                <w:sz w:val="20"/>
                <w:szCs w:val="20"/>
                <w:lang w:val="en-ID"/>
              </w:rPr>
              <w:t>Laporan</w:t>
            </w:r>
            <w:proofErr w:type="spellEnd"/>
            <w:r w:rsidRPr="00264170">
              <w:rPr>
                <w:rFonts w:cstheme="minorHAnsi"/>
                <w:color w:val="000000" w:themeColor="text1"/>
                <w:sz w:val="20"/>
                <w:szCs w:val="20"/>
                <w:lang w:val="en-ID"/>
              </w:rPr>
              <w:t xml:space="preserve"> </w:t>
            </w:r>
            <w:proofErr w:type="spellStart"/>
            <w:r w:rsidRPr="00264170">
              <w:rPr>
                <w:rFonts w:cstheme="minorHAnsi"/>
                <w:color w:val="000000" w:themeColor="text1"/>
                <w:sz w:val="20"/>
                <w:szCs w:val="20"/>
                <w:lang w:val="en-ID"/>
              </w:rPr>
              <w:t>Ketidakse-suaian</w:t>
            </w:r>
            <w:proofErr w:type="spellEnd"/>
            <w:r w:rsidRPr="00264170">
              <w:rPr>
                <w:rFonts w:cstheme="minorHAnsi"/>
                <w:color w:val="000000" w:themeColor="text1"/>
                <w:sz w:val="20"/>
                <w:szCs w:val="20"/>
                <w:lang w:val="en-ID"/>
              </w:rPr>
              <w:t xml:space="preserve"> dan </w:t>
            </w:r>
            <w:proofErr w:type="spellStart"/>
            <w:r w:rsidRPr="00264170">
              <w:rPr>
                <w:rFonts w:cstheme="minorHAnsi"/>
                <w:color w:val="000000" w:themeColor="text1"/>
                <w:sz w:val="20"/>
                <w:szCs w:val="20"/>
                <w:lang w:val="en-ID"/>
              </w:rPr>
              <w:t>Tindakan</w:t>
            </w:r>
            <w:proofErr w:type="spellEnd"/>
            <w:r w:rsidRPr="00264170">
              <w:rPr>
                <w:rFonts w:cstheme="minorHAnsi"/>
                <w:color w:val="000000" w:themeColor="text1"/>
                <w:sz w:val="20"/>
                <w:szCs w:val="20"/>
                <w:lang w:val="en-ID"/>
              </w:rPr>
              <w:t xml:space="preserve"> </w:t>
            </w:r>
            <w:proofErr w:type="spellStart"/>
            <w:r w:rsidRPr="00264170">
              <w:rPr>
                <w:rFonts w:cstheme="minorHAnsi"/>
                <w:color w:val="000000" w:themeColor="text1"/>
                <w:sz w:val="20"/>
                <w:szCs w:val="20"/>
                <w:lang w:val="en-ID"/>
              </w:rPr>
              <w:t>Perbaikan</w:t>
            </w:r>
            <w:proofErr w:type="spellEnd"/>
          </w:p>
        </w:tc>
      </w:tr>
      <w:tr w:rsidR="00264170" w:rsidRPr="00905DFD" w14:paraId="1B2CE664" w14:textId="77777777" w:rsidTr="00264170">
        <w:trPr>
          <w:tblHeader/>
        </w:trPr>
        <w:tc>
          <w:tcPr>
            <w:tcW w:w="3716" w:type="dxa"/>
            <w:vMerge/>
            <w:shd w:val="clear" w:color="auto" w:fill="auto"/>
            <w:vAlign w:val="center"/>
          </w:tcPr>
          <w:p w14:paraId="4386AD49" w14:textId="77777777" w:rsidR="00264170" w:rsidRPr="00302AE4" w:rsidRDefault="00264170" w:rsidP="00264170">
            <w:pPr>
              <w:jc w:val="center"/>
              <w:rPr>
                <w:color w:val="000000" w:themeColor="text1"/>
                <w:sz w:val="20"/>
                <w:lang w:val="en-ID"/>
              </w:rPr>
            </w:pPr>
          </w:p>
        </w:tc>
        <w:tc>
          <w:tcPr>
            <w:tcW w:w="3509" w:type="dxa"/>
            <w:shd w:val="clear" w:color="auto" w:fill="auto"/>
            <w:vAlign w:val="center"/>
          </w:tcPr>
          <w:p w14:paraId="1DBED9EB" w14:textId="77777777" w:rsidR="00264170" w:rsidRPr="00264170" w:rsidRDefault="00264170" w:rsidP="00264170">
            <w:pPr>
              <w:rPr>
                <w:rFonts w:cs="Arial"/>
                <w:b/>
                <w:bCs/>
                <w:color w:val="000000" w:themeColor="text1"/>
                <w:sz w:val="20"/>
                <w:szCs w:val="20"/>
                <w:u w:val="single"/>
              </w:rPr>
            </w:pPr>
            <w:r w:rsidRPr="00264170">
              <w:rPr>
                <w:rFonts w:cs="Arial"/>
                <w:b/>
                <w:bCs/>
                <w:color w:val="000000" w:themeColor="text1"/>
                <w:sz w:val="22"/>
                <w:szCs w:val="20"/>
                <w:u w:val="single"/>
              </w:rPr>
              <w:t>Pelaporan</w:t>
            </w:r>
          </w:p>
          <w:p w14:paraId="20B2A11D" w14:textId="60663DD4" w:rsidR="00264170" w:rsidRPr="00264170" w:rsidRDefault="00264170" w:rsidP="00264170">
            <w:pPr>
              <w:rPr>
                <w:rFonts w:cstheme="majorHAnsi"/>
                <w:color w:val="000000" w:themeColor="text1"/>
                <w:sz w:val="20"/>
                <w:lang w:val="en-ID"/>
              </w:rPr>
            </w:pPr>
            <w:r w:rsidRPr="00264170">
              <w:rPr>
                <w:rFonts w:cs="Arial"/>
                <w:bCs/>
                <w:color w:val="000000" w:themeColor="text1"/>
                <w:sz w:val="20"/>
                <w:szCs w:val="20"/>
              </w:rPr>
              <w:t>Hasil inspeksi dan status tindakan korektif dan pencegahan harus dilaporkan dalam EHS MR dan ditinjau pada pertemuan yang relevan secara teratur seperti yang diidentifikasi untuk bisnis umum (yaitu triwulanan atau lebih sering sesuai kebutuhan) dan untuk proyek tertentu.</w:t>
            </w:r>
          </w:p>
        </w:tc>
        <w:tc>
          <w:tcPr>
            <w:tcW w:w="1417" w:type="dxa"/>
            <w:shd w:val="clear" w:color="auto" w:fill="auto"/>
            <w:vAlign w:val="center"/>
          </w:tcPr>
          <w:p w14:paraId="21F8D8DA" w14:textId="77777777" w:rsidR="00264170" w:rsidRPr="00264170" w:rsidRDefault="00264170" w:rsidP="00264170">
            <w:pPr>
              <w:jc w:val="center"/>
              <w:rPr>
                <w:rFonts w:cstheme="minorHAnsi"/>
                <w:b/>
                <w:color w:val="000000" w:themeColor="text1"/>
                <w:sz w:val="20"/>
                <w:szCs w:val="20"/>
                <w:lang w:val="en-ID"/>
              </w:rPr>
            </w:pPr>
            <w:proofErr w:type="spellStart"/>
            <w:r w:rsidRPr="00264170">
              <w:rPr>
                <w:rFonts w:cstheme="minorHAnsi"/>
                <w:b/>
                <w:color w:val="000000" w:themeColor="text1"/>
                <w:sz w:val="20"/>
                <w:szCs w:val="20"/>
                <w:lang w:val="en-ID"/>
              </w:rPr>
              <w:t>Koordinator</w:t>
            </w:r>
            <w:proofErr w:type="spellEnd"/>
            <w:r w:rsidRPr="00264170">
              <w:rPr>
                <w:rFonts w:cstheme="minorHAnsi"/>
                <w:b/>
                <w:color w:val="000000" w:themeColor="text1"/>
                <w:sz w:val="20"/>
                <w:szCs w:val="20"/>
                <w:lang w:val="en-ID"/>
              </w:rPr>
              <w:t xml:space="preserve"> EHS</w:t>
            </w:r>
          </w:p>
          <w:p w14:paraId="44D39A9C" w14:textId="77777777" w:rsidR="00264170" w:rsidRPr="00264170" w:rsidRDefault="00264170" w:rsidP="00264170">
            <w:pPr>
              <w:jc w:val="center"/>
              <w:rPr>
                <w:rFonts w:cstheme="minorHAnsi"/>
                <w:b/>
                <w:color w:val="000000" w:themeColor="text1"/>
                <w:sz w:val="20"/>
                <w:szCs w:val="20"/>
                <w:lang w:val="en-ID"/>
              </w:rPr>
            </w:pPr>
          </w:p>
          <w:p w14:paraId="7FDB95F8" w14:textId="01598827" w:rsidR="00264170" w:rsidRPr="00264170" w:rsidRDefault="00264170" w:rsidP="00264170">
            <w:pPr>
              <w:jc w:val="center"/>
              <w:rPr>
                <w:b/>
                <w:color w:val="000000" w:themeColor="text1"/>
                <w:sz w:val="20"/>
                <w:lang w:val="en-ID"/>
              </w:rPr>
            </w:pPr>
            <w:r w:rsidRPr="00264170">
              <w:rPr>
                <w:rFonts w:cstheme="minorHAnsi"/>
                <w:b/>
                <w:color w:val="000000" w:themeColor="text1"/>
                <w:sz w:val="20"/>
                <w:szCs w:val="20"/>
                <w:lang w:val="en-ID"/>
              </w:rPr>
              <w:t>MR</w:t>
            </w:r>
          </w:p>
        </w:tc>
        <w:tc>
          <w:tcPr>
            <w:tcW w:w="1418" w:type="dxa"/>
            <w:shd w:val="clear" w:color="auto" w:fill="auto"/>
            <w:vAlign w:val="center"/>
          </w:tcPr>
          <w:p w14:paraId="26155364" w14:textId="77777777" w:rsidR="00264170" w:rsidRPr="00264170" w:rsidRDefault="00264170" w:rsidP="00264170">
            <w:pPr>
              <w:spacing w:line="220" w:lineRule="exact"/>
              <w:jc w:val="center"/>
              <w:rPr>
                <w:rFonts w:cstheme="minorHAnsi"/>
                <w:color w:val="000000" w:themeColor="text1"/>
                <w:sz w:val="20"/>
                <w:szCs w:val="20"/>
                <w:lang w:val="en-ID"/>
              </w:rPr>
            </w:pPr>
          </w:p>
        </w:tc>
      </w:tr>
      <w:tr w:rsidR="006E11EE" w:rsidRPr="00905DFD" w14:paraId="17F84307" w14:textId="77777777" w:rsidTr="00264170">
        <w:trPr>
          <w:tblHeader/>
        </w:trPr>
        <w:tc>
          <w:tcPr>
            <w:tcW w:w="10060" w:type="dxa"/>
            <w:gridSpan w:val="4"/>
            <w:shd w:val="clear" w:color="auto" w:fill="auto"/>
            <w:vAlign w:val="center"/>
          </w:tcPr>
          <w:p w14:paraId="65F15D56" w14:textId="77777777" w:rsidR="006E11EE" w:rsidRPr="00264170" w:rsidRDefault="00264170" w:rsidP="00911C02">
            <w:pPr>
              <w:jc w:val="left"/>
              <w:rPr>
                <w:rFonts w:cs="Arial"/>
                <w:b/>
                <w:bCs/>
                <w:color w:val="000000" w:themeColor="text1"/>
                <w:sz w:val="20"/>
                <w:szCs w:val="20"/>
              </w:rPr>
            </w:pPr>
            <w:r w:rsidRPr="00264170">
              <w:rPr>
                <w:rFonts w:cs="Arial"/>
                <w:b/>
                <w:bCs/>
                <w:color w:val="000000" w:themeColor="text1"/>
                <w:sz w:val="20"/>
                <w:szCs w:val="20"/>
              </w:rPr>
              <w:t>DEFINISI</w:t>
            </w:r>
          </w:p>
          <w:p w14:paraId="34395ED8" w14:textId="13E0DE11" w:rsidR="00264170" w:rsidRPr="00264170" w:rsidRDefault="00264170" w:rsidP="00911C02">
            <w:pPr>
              <w:jc w:val="left"/>
              <w:rPr>
                <w:rFonts w:cstheme="minorHAnsi"/>
                <w:color w:val="000000" w:themeColor="text1"/>
                <w:sz w:val="20"/>
                <w:szCs w:val="20"/>
                <w:lang w:val="en-ID"/>
              </w:rPr>
            </w:pPr>
            <w:r w:rsidRPr="00264170">
              <w:rPr>
                <w:rFonts w:cs="Arial"/>
                <w:bCs/>
                <w:color w:val="000000" w:themeColor="text1"/>
                <w:sz w:val="20"/>
                <w:szCs w:val="20"/>
              </w:rPr>
              <w:t>Inspeksi adalah kegiatan untuk mengidentifikasi dan menentukan potensi bahaya atau risiko yang ditindaklanjuti dengan tindakan korektif dan preventif untuk menghindari insiden.</w:t>
            </w:r>
          </w:p>
        </w:tc>
      </w:tr>
    </w:tbl>
    <w:p w14:paraId="77CFD190" w14:textId="5C9FDBED" w:rsidR="0040221A" w:rsidRDefault="0040221A" w:rsidP="006E7D44">
      <w:pPr>
        <w:jc w:val="center"/>
      </w:pPr>
    </w:p>
    <w:p w14:paraId="69C577D8" w14:textId="73CC1D56" w:rsidR="003C23BE" w:rsidRDefault="003C23BE" w:rsidP="006E7D44">
      <w:pPr>
        <w:jc w:val="center"/>
      </w:pPr>
    </w:p>
    <w:p w14:paraId="7BC50C07" w14:textId="19477E08" w:rsidR="003C23BE" w:rsidRDefault="003C23BE" w:rsidP="006E7D44">
      <w:pPr>
        <w:jc w:val="center"/>
      </w:pPr>
    </w:p>
    <w:p w14:paraId="44BB8907" w14:textId="0BF36181" w:rsidR="004A5AF6" w:rsidRDefault="004A5AF6" w:rsidP="006E7D44">
      <w:pPr>
        <w:jc w:val="center"/>
      </w:pPr>
    </w:p>
    <w:p w14:paraId="66BAC63B" w14:textId="2653B0A8" w:rsidR="004A5AF6" w:rsidRPr="006E7D44" w:rsidRDefault="004A5AF6" w:rsidP="006E7D44">
      <w:pPr>
        <w:jc w:val="center"/>
      </w:pPr>
    </w:p>
    <w:sectPr w:rsidR="004A5AF6" w:rsidRPr="006E7D44" w:rsidSect="00F95745">
      <w:pgSz w:w="11907" w:h="16840" w:code="9"/>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2793"/>
    <w:multiLevelType w:val="hybridMultilevel"/>
    <w:tmpl w:val="BE1E168C"/>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CAD77CE"/>
    <w:multiLevelType w:val="hybridMultilevel"/>
    <w:tmpl w:val="E20C97FA"/>
    <w:lvl w:ilvl="0" w:tplc="04210001">
      <w:start w:val="1"/>
      <w:numFmt w:val="bullet"/>
      <w:lvlText w:val=""/>
      <w:lvlJc w:val="left"/>
      <w:pPr>
        <w:ind w:left="1143" w:hanging="360"/>
      </w:pPr>
      <w:rPr>
        <w:rFonts w:ascii="Symbol" w:hAnsi="Symbol" w:hint="default"/>
      </w:rPr>
    </w:lvl>
    <w:lvl w:ilvl="1" w:tplc="04210003" w:tentative="1">
      <w:start w:val="1"/>
      <w:numFmt w:val="bullet"/>
      <w:lvlText w:val="o"/>
      <w:lvlJc w:val="left"/>
      <w:pPr>
        <w:ind w:left="1863" w:hanging="360"/>
      </w:pPr>
      <w:rPr>
        <w:rFonts w:ascii="Courier New" w:hAnsi="Courier New" w:cs="Courier New" w:hint="default"/>
      </w:rPr>
    </w:lvl>
    <w:lvl w:ilvl="2" w:tplc="04210005" w:tentative="1">
      <w:start w:val="1"/>
      <w:numFmt w:val="bullet"/>
      <w:lvlText w:val=""/>
      <w:lvlJc w:val="left"/>
      <w:pPr>
        <w:ind w:left="2583" w:hanging="360"/>
      </w:pPr>
      <w:rPr>
        <w:rFonts w:ascii="Wingdings" w:hAnsi="Wingdings" w:hint="default"/>
      </w:rPr>
    </w:lvl>
    <w:lvl w:ilvl="3" w:tplc="04210001" w:tentative="1">
      <w:start w:val="1"/>
      <w:numFmt w:val="bullet"/>
      <w:lvlText w:val=""/>
      <w:lvlJc w:val="left"/>
      <w:pPr>
        <w:ind w:left="3303" w:hanging="360"/>
      </w:pPr>
      <w:rPr>
        <w:rFonts w:ascii="Symbol" w:hAnsi="Symbol" w:hint="default"/>
      </w:rPr>
    </w:lvl>
    <w:lvl w:ilvl="4" w:tplc="04210003" w:tentative="1">
      <w:start w:val="1"/>
      <w:numFmt w:val="bullet"/>
      <w:lvlText w:val="o"/>
      <w:lvlJc w:val="left"/>
      <w:pPr>
        <w:ind w:left="4023" w:hanging="360"/>
      </w:pPr>
      <w:rPr>
        <w:rFonts w:ascii="Courier New" w:hAnsi="Courier New" w:cs="Courier New" w:hint="default"/>
      </w:rPr>
    </w:lvl>
    <w:lvl w:ilvl="5" w:tplc="04210005" w:tentative="1">
      <w:start w:val="1"/>
      <w:numFmt w:val="bullet"/>
      <w:lvlText w:val=""/>
      <w:lvlJc w:val="left"/>
      <w:pPr>
        <w:ind w:left="4743" w:hanging="360"/>
      </w:pPr>
      <w:rPr>
        <w:rFonts w:ascii="Wingdings" w:hAnsi="Wingdings" w:hint="default"/>
      </w:rPr>
    </w:lvl>
    <w:lvl w:ilvl="6" w:tplc="04210001" w:tentative="1">
      <w:start w:val="1"/>
      <w:numFmt w:val="bullet"/>
      <w:lvlText w:val=""/>
      <w:lvlJc w:val="left"/>
      <w:pPr>
        <w:ind w:left="5463" w:hanging="360"/>
      </w:pPr>
      <w:rPr>
        <w:rFonts w:ascii="Symbol" w:hAnsi="Symbol" w:hint="default"/>
      </w:rPr>
    </w:lvl>
    <w:lvl w:ilvl="7" w:tplc="04210003" w:tentative="1">
      <w:start w:val="1"/>
      <w:numFmt w:val="bullet"/>
      <w:lvlText w:val="o"/>
      <w:lvlJc w:val="left"/>
      <w:pPr>
        <w:ind w:left="6183" w:hanging="360"/>
      </w:pPr>
      <w:rPr>
        <w:rFonts w:ascii="Courier New" w:hAnsi="Courier New" w:cs="Courier New" w:hint="default"/>
      </w:rPr>
    </w:lvl>
    <w:lvl w:ilvl="8" w:tplc="04210005" w:tentative="1">
      <w:start w:val="1"/>
      <w:numFmt w:val="bullet"/>
      <w:lvlText w:val=""/>
      <w:lvlJc w:val="left"/>
      <w:pPr>
        <w:ind w:left="6903" w:hanging="360"/>
      </w:pPr>
      <w:rPr>
        <w:rFonts w:ascii="Wingdings" w:hAnsi="Wingdings" w:hint="default"/>
      </w:rPr>
    </w:lvl>
  </w:abstractNum>
  <w:abstractNum w:abstractNumId="2" w15:restartNumberingAfterBreak="0">
    <w:nsid w:val="0E7A1742"/>
    <w:multiLevelType w:val="hybridMultilevel"/>
    <w:tmpl w:val="3E48B9FA"/>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1725248"/>
    <w:multiLevelType w:val="hybridMultilevel"/>
    <w:tmpl w:val="92C2C9D2"/>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9641554"/>
    <w:multiLevelType w:val="hybridMultilevel"/>
    <w:tmpl w:val="B888CEF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34DB0244"/>
    <w:multiLevelType w:val="hybridMultilevel"/>
    <w:tmpl w:val="1056F4FA"/>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96A43E4"/>
    <w:multiLevelType w:val="hybridMultilevel"/>
    <w:tmpl w:val="6AA473B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3AE52340"/>
    <w:multiLevelType w:val="hybridMultilevel"/>
    <w:tmpl w:val="29D8922A"/>
    <w:lvl w:ilvl="0" w:tplc="04210001">
      <w:start w:val="1"/>
      <w:numFmt w:val="bullet"/>
      <w:lvlText w:val=""/>
      <w:lvlJc w:val="left"/>
      <w:pPr>
        <w:ind w:left="1143" w:hanging="360"/>
      </w:pPr>
      <w:rPr>
        <w:rFonts w:ascii="Symbol" w:hAnsi="Symbol" w:hint="default"/>
      </w:rPr>
    </w:lvl>
    <w:lvl w:ilvl="1" w:tplc="04210003" w:tentative="1">
      <w:start w:val="1"/>
      <w:numFmt w:val="bullet"/>
      <w:lvlText w:val="o"/>
      <w:lvlJc w:val="left"/>
      <w:pPr>
        <w:ind w:left="1863" w:hanging="360"/>
      </w:pPr>
      <w:rPr>
        <w:rFonts w:ascii="Courier New" w:hAnsi="Courier New" w:cs="Courier New" w:hint="default"/>
      </w:rPr>
    </w:lvl>
    <w:lvl w:ilvl="2" w:tplc="04210005" w:tentative="1">
      <w:start w:val="1"/>
      <w:numFmt w:val="bullet"/>
      <w:lvlText w:val=""/>
      <w:lvlJc w:val="left"/>
      <w:pPr>
        <w:ind w:left="2583" w:hanging="360"/>
      </w:pPr>
      <w:rPr>
        <w:rFonts w:ascii="Wingdings" w:hAnsi="Wingdings" w:hint="default"/>
      </w:rPr>
    </w:lvl>
    <w:lvl w:ilvl="3" w:tplc="04210001" w:tentative="1">
      <w:start w:val="1"/>
      <w:numFmt w:val="bullet"/>
      <w:lvlText w:val=""/>
      <w:lvlJc w:val="left"/>
      <w:pPr>
        <w:ind w:left="3303" w:hanging="360"/>
      </w:pPr>
      <w:rPr>
        <w:rFonts w:ascii="Symbol" w:hAnsi="Symbol" w:hint="default"/>
      </w:rPr>
    </w:lvl>
    <w:lvl w:ilvl="4" w:tplc="04210003" w:tentative="1">
      <w:start w:val="1"/>
      <w:numFmt w:val="bullet"/>
      <w:lvlText w:val="o"/>
      <w:lvlJc w:val="left"/>
      <w:pPr>
        <w:ind w:left="4023" w:hanging="360"/>
      </w:pPr>
      <w:rPr>
        <w:rFonts w:ascii="Courier New" w:hAnsi="Courier New" w:cs="Courier New" w:hint="default"/>
      </w:rPr>
    </w:lvl>
    <w:lvl w:ilvl="5" w:tplc="04210005" w:tentative="1">
      <w:start w:val="1"/>
      <w:numFmt w:val="bullet"/>
      <w:lvlText w:val=""/>
      <w:lvlJc w:val="left"/>
      <w:pPr>
        <w:ind w:left="4743" w:hanging="360"/>
      </w:pPr>
      <w:rPr>
        <w:rFonts w:ascii="Wingdings" w:hAnsi="Wingdings" w:hint="default"/>
      </w:rPr>
    </w:lvl>
    <w:lvl w:ilvl="6" w:tplc="04210001" w:tentative="1">
      <w:start w:val="1"/>
      <w:numFmt w:val="bullet"/>
      <w:lvlText w:val=""/>
      <w:lvlJc w:val="left"/>
      <w:pPr>
        <w:ind w:left="5463" w:hanging="360"/>
      </w:pPr>
      <w:rPr>
        <w:rFonts w:ascii="Symbol" w:hAnsi="Symbol" w:hint="default"/>
      </w:rPr>
    </w:lvl>
    <w:lvl w:ilvl="7" w:tplc="04210003" w:tentative="1">
      <w:start w:val="1"/>
      <w:numFmt w:val="bullet"/>
      <w:lvlText w:val="o"/>
      <w:lvlJc w:val="left"/>
      <w:pPr>
        <w:ind w:left="6183" w:hanging="360"/>
      </w:pPr>
      <w:rPr>
        <w:rFonts w:ascii="Courier New" w:hAnsi="Courier New" w:cs="Courier New" w:hint="default"/>
      </w:rPr>
    </w:lvl>
    <w:lvl w:ilvl="8" w:tplc="04210005" w:tentative="1">
      <w:start w:val="1"/>
      <w:numFmt w:val="bullet"/>
      <w:lvlText w:val=""/>
      <w:lvlJc w:val="left"/>
      <w:pPr>
        <w:ind w:left="6903" w:hanging="360"/>
      </w:pPr>
      <w:rPr>
        <w:rFonts w:ascii="Wingdings" w:hAnsi="Wingdings" w:hint="default"/>
      </w:rPr>
    </w:lvl>
  </w:abstractNum>
  <w:abstractNum w:abstractNumId="8" w15:restartNumberingAfterBreak="0">
    <w:nsid w:val="3CFF3D8A"/>
    <w:multiLevelType w:val="hybridMultilevel"/>
    <w:tmpl w:val="0B90D9E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47873CEF"/>
    <w:multiLevelType w:val="hybridMultilevel"/>
    <w:tmpl w:val="D47639CC"/>
    <w:lvl w:ilvl="0" w:tplc="38090005">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0" w15:restartNumberingAfterBreak="0">
    <w:nsid w:val="490038F0"/>
    <w:multiLevelType w:val="hybridMultilevel"/>
    <w:tmpl w:val="3D30AC3A"/>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B7E653B"/>
    <w:multiLevelType w:val="hybridMultilevel"/>
    <w:tmpl w:val="8F3A2BA4"/>
    <w:lvl w:ilvl="0" w:tplc="38090005">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2" w15:restartNumberingAfterBreak="0">
    <w:nsid w:val="4F245FB7"/>
    <w:multiLevelType w:val="hybridMultilevel"/>
    <w:tmpl w:val="5D6C52B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55556106"/>
    <w:multiLevelType w:val="hybridMultilevel"/>
    <w:tmpl w:val="C43EF84A"/>
    <w:lvl w:ilvl="0" w:tplc="3809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65D72608"/>
    <w:multiLevelType w:val="hybridMultilevel"/>
    <w:tmpl w:val="716E013C"/>
    <w:lvl w:ilvl="0" w:tplc="3809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6DF17EEF"/>
    <w:multiLevelType w:val="hybridMultilevel"/>
    <w:tmpl w:val="3E48B9FA"/>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6EDE01F7"/>
    <w:multiLevelType w:val="hybridMultilevel"/>
    <w:tmpl w:val="3C668B4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76F85D7F"/>
    <w:multiLevelType w:val="hybridMultilevel"/>
    <w:tmpl w:val="1C80A6AE"/>
    <w:lvl w:ilvl="0" w:tplc="3809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15:restartNumberingAfterBreak="0">
    <w:nsid w:val="7A0325E1"/>
    <w:multiLevelType w:val="hybridMultilevel"/>
    <w:tmpl w:val="A23EA30E"/>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7DE6383F"/>
    <w:multiLevelType w:val="hybridMultilevel"/>
    <w:tmpl w:val="019037D8"/>
    <w:lvl w:ilvl="0" w:tplc="38090005">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num w:numId="1">
    <w:abstractNumId w:val="16"/>
  </w:num>
  <w:num w:numId="2">
    <w:abstractNumId w:val="13"/>
  </w:num>
  <w:num w:numId="3">
    <w:abstractNumId w:val="18"/>
  </w:num>
  <w:num w:numId="4">
    <w:abstractNumId w:val="0"/>
  </w:num>
  <w:num w:numId="5">
    <w:abstractNumId w:val="10"/>
  </w:num>
  <w:num w:numId="6">
    <w:abstractNumId w:val="5"/>
  </w:num>
  <w:num w:numId="7">
    <w:abstractNumId w:val="14"/>
  </w:num>
  <w:num w:numId="8">
    <w:abstractNumId w:val="17"/>
  </w:num>
  <w:num w:numId="9">
    <w:abstractNumId w:val="15"/>
  </w:num>
  <w:num w:numId="10">
    <w:abstractNumId w:val="19"/>
  </w:num>
  <w:num w:numId="11">
    <w:abstractNumId w:val="11"/>
  </w:num>
  <w:num w:numId="12">
    <w:abstractNumId w:val="9"/>
  </w:num>
  <w:num w:numId="13">
    <w:abstractNumId w:val="2"/>
  </w:num>
  <w:num w:numId="14">
    <w:abstractNumId w:val="3"/>
  </w:num>
  <w:num w:numId="15">
    <w:abstractNumId w:val="7"/>
  </w:num>
  <w:num w:numId="16">
    <w:abstractNumId w:val="1"/>
  </w:num>
  <w:num w:numId="17">
    <w:abstractNumId w:val="12"/>
  </w:num>
  <w:num w:numId="18">
    <w:abstractNumId w:val="8"/>
  </w:num>
  <w:num w:numId="19">
    <w:abstractNumId w:val="4"/>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D44"/>
    <w:rsid w:val="00073E4B"/>
    <w:rsid w:val="000C4104"/>
    <w:rsid w:val="000F786E"/>
    <w:rsid w:val="00192FC0"/>
    <w:rsid w:val="00193135"/>
    <w:rsid w:val="002043B4"/>
    <w:rsid w:val="00264170"/>
    <w:rsid w:val="002B4CD7"/>
    <w:rsid w:val="002B57D7"/>
    <w:rsid w:val="00302AE4"/>
    <w:rsid w:val="0038050B"/>
    <w:rsid w:val="003A65CD"/>
    <w:rsid w:val="003C23BE"/>
    <w:rsid w:val="003D1F56"/>
    <w:rsid w:val="0040221A"/>
    <w:rsid w:val="00474562"/>
    <w:rsid w:val="004A5AF6"/>
    <w:rsid w:val="0051650A"/>
    <w:rsid w:val="005626D4"/>
    <w:rsid w:val="00607AD3"/>
    <w:rsid w:val="00682D66"/>
    <w:rsid w:val="006E11EE"/>
    <w:rsid w:val="006E4837"/>
    <w:rsid w:val="006E7D44"/>
    <w:rsid w:val="00706469"/>
    <w:rsid w:val="00767678"/>
    <w:rsid w:val="007839C1"/>
    <w:rsid w:val="007B0D97"/>
    <w:rsid w:val="00837B4D"/>
    <w:rsid w:val="00844DAB"/>
    <w:rsid w:val="00892B92"/>
    <w:rsid w:val="008C7A6E"/>
    <w:rsid w:val="00905DFD"/>
    <w:rsid w:val="00911C02"/>
    <w:rsid w:val="00925F09"/>
    <w:rsid w:val="00965AD5"/>
    <w:rsid w:val="009E7FD9"/>
    <w:rsid w:val="00A649E5"/>
    <w:rsid w:val="00A73933"/>
    <w:rsid w:val="00AB7CDA"/>
    <w:rsid w:val="00AC572B"/>
    <w:rsid w:val="00AE2BB2"/>
    <w:rsid w:val="00B36743"/>
    <w:rsid w:val="00BE3CD5"/>
    <w:rsid w:val="00C65B36"/>
    <w:rsid w:val="00C9133B"/>
    <w:rsid w:val="00D817DA"/>
    <w:rsid w:val="00DA7026"/>
    <w:rsid w:val="00EA02CC"/>
    <w:rsid w:val="00EF6C59"/>
    <w:rsid w:val="00F00B8A"/>
    <w:rsid w:val="00F2740B"/>
    <w:rsid w:val="00F95745"/>
    <w:rsid w:val="00FA204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8F3ED"/>
  <w15:chartTrackingRefBased/>
  <w15:docId w15:val="{FBCCD761-BF5C-4A26-B13D-7BEF1EC88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D44"/>
    <w:pPr>
      <w:spacing w:after="0" w:line="276" w:lineRule="auto"/>
      <w:jc w:val="both"/>
    </w:pPr>
    <w:rPr>
      <w:rFonts w:ascii="Cambria"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2">
    <w:name w:val="Plain Table 2"/>
    <w:basedOn w:val="TableNormal"/>
    <w:uiPriority w:val="42"/>
    <w:rsid w:val="006E7D4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6E7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050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50B"/>
    <w:rPr>
      <w:rFonts w:ascii="Segoe UI" w:hAnsi="Segoe UI" w:cs="Segoe UI"/>
      <w:sz w:val="18"/>
      <w:szCs w:val="18"/>
    </w:rPr>
  </w:style>
  <w:style w:type="paragraph" w:styleId="ListParagraph">
    <w:name w:val="List Paragraph"/>
    <w:basedOn w:val="Normal"/>
    <w:uiPriority w:val="34"/>
    <w:qFormat/>
    <w:rsid w:val="007B0D97"/>
    <w:pPr>
      <w:ind w:left="720"/>
      <w:contextualSpacing/>
    </w:pPr>
  </w:style>
  <w:style w:type="paragraph" w:styleId="NormalWeb">
    <w:name w:val="Normal (Web)"/>
    <w:basedOn w:val="Normal"/>
    <w:uiPriority w:val="99"/>
    <w:unhideWhenUsed/>
    <w:rsid w:val="0040221A"/>
    <w:pPr>
      <w:spacing w:before="100" w:beforeAutospacing="1" w:after="100" w:afterAutospacing="1" w:line="240" w:lineRule="auto"/>
      <w:jc w:val="left"/>
    </w:pPr>
    <w:rPr>
      <w:rFonts w:ascii="Times New Roman" w:eastAsia="Times New Roman" w:hAnsi="Times New Roman" w:cs="Times New Roman"/>
      <w:szCs w:val="24"/>
      <w:lang w:eastAsia="id-ID"/>
    </w:rPr>
  </w:style>
  <w:style w:type="paragraph" w:styleId="HTMLPreformatted">
    <w:name w:val="HTML Preformatted"/>
    <w:basedOn w:val="Normal"/>
    <w:link w:val="HTMLPreformattedChar"/>
    <w:uiPriority w:val="99"/>
    <w:unhideWhenUsed/>
    <w:rsid w:val="00965A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965AD5"/>
    <w:rPr>
      <w:rFonts w:ascii="Courier New" w:eastAsia="Times New Roman" w:hAnsi="Courier New" w:cs="Courier New"/>
      <w:sz w:val="20"/>
      <w:szCs w:val="20"/>
      <w:lang w:eastAsia="id-ID"/>
    </w:rPr>
  </w:style>
  <w:style w:type="character" w:customStyle="1" w:styleId="y2iqfc">
    <w:name w:val="y2iqfc"/>
    <w:basedOn w:val="DefaultParagraphFont"/>
    <w:rsid w:val="00965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019501">
      <w:bodyDiv w:val="1"/>
      <w:marLeft w:val="0"/>
      <w:marRight w:val="0"/>
      <w:marTop w:val="0"/>
      <w:marBottom w:val="0"/>
      <w:divBdr>
        <w:top w:val="none" w:sz="0" w:space="0" w:color="auto"/>
        <w:left w:val="none" w:sz="0" w:space="0" w:color="auto"/>
        <w:bottom w:val="none" w:sz="0" w:space="0" w:color="auto"/>
        <w:right w:val="none" w:sz="0" w:space="0" w:color="auto"/>
      </w:divBdr>
    </w:div>
    <w:div w:id="1021400236">
      <w:bodyDiv w:val="1"/>
      <w:marLeft w:val="0"/>
      <w:marRight w:val="0"/>
      <w:marTop w:val="0"/>
      <w:marBottom w:val="0"/>
      <w:divBdr>
        <w:top w:val="none" w:sz="0" w:space="0" w:color="auto"/>
        <w:left w:val="none" w:sz="0" w:space="0" w:color="auto"/>
        <w:bottom w:val="none" w:sz="0" w:space="0" w:color="auto"/>
        <w:right w:val="none" w:sz="0" w:space="0" w:color="auto"/>
      </w:divBdr>
    </w:div>
    <w:div w:id="1542284861">
      <w:bodyDiv w:val="1"/>
      <w:marLeft w:val="0"/>
      <w:marRight w:val="0"/>
      <w:marTop w:val="0"/>
      <w:marBottom w:val="0"/>
      <w:divBdr>
        <w:top w:val="none" w:sz="0" w:space="0" w:color="auto"/>
        <w:left w:val="none" w:sz="0" w:space="0" w:color="auto"/>
        <w:bottom w:val="none" w:sz="0" w:space="0" w:color="auto"/>
        <w:right w:val="none" w:sz="0" w:space="0" w:color="auto"/>
      </w:divBdr>
    </w:div>
    <w:div w:id="1687365599">
      <w:bodyDiv w:val="1"/>
      <w:marLeft w:val="0"/>
      <w:marRight w:val="0"/>
      <w:marTop w:val="0"/>
      <w:marBottom w:val="0"/>
      <w:divBdr>
        <w:top w:val="none" w:sz="0" w:space="0" w:color="auto"/>
        <w:left w:val="none" w:sz="0" w:space="0" w:color="auto"/>
        <w:bottom w:val="none" w:sz="0" w:space="0" w:color="auto"/>
        <w:right w:val="none" w:sz="0" w:space="0" w:color="auto"/>
      </w:divBdr>
    </w:div>
    <w:div w:id="1822504433">
      <w:bodyDiv w:val="1"/>
      <w:marLeft w:val="0"/>
      <w:marRight w:val="0"/>
      <w:marTop w:val="0"/>
      <w:marBottom w:val="0"/>
      <w:divBdr>
        <w:top w:val="none" w:sz="0" w:space="0" w:color="auto"/>
        <w:left w:val="none" w:sz="0" w:space="0" w:color="auto"/>
        <w:bottom w:val="none" w:sz="0" w:space="0" w:color="auto"/>
        <w:right w:val="none" w:sz="0" w:space="0" w:color="auto"/>
      </w:divBdr>
    </w:div>
    <w:div w:id="1918323763">
      <w:bodyDiv w:val="1"/>
      <w:marLeft w:val="0"/>
      <w:marRight w:val="0"/>
      <w:marTop w:val="0"/>
      <w:marBottom w:val="0"/>
      <w:divBdr>
        <w:top w:val="none" w:sz="0" w:space="0" w:color="auto"/>
        <w:left w:val="none" w:sz="0" w:space="0" w:color="auto"/>
        <w:bottom w:val="none" w:sz="0" w:space="0" w:color="auto"/>
        <w:right w:val="none" w:sz="0" w:space="0" w:color="auto"/>
      </w:divBdr>
    </w:div>
    <w:div w:id="200319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2022-08-13T02:52:00Z</dcterms:created>
  <dcterms:modified xsi:type="dcterms:W3CDTF">2022-08-13T04:55:00Z</dcterms:modified>
</cp:coreProperties>
</file>